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397" w:rsidRDefault="00E5497C" w:rsidP="00DF71B2">
      <w:pPr>
        <w:tabs>
          <w:tab w:val="right" w:pos="6874"/>
        </w:tabs>
        <w:rPr>
          <w:color w:val="C00000"/>
        </w:rPr>
      </w:pPr>
      <w:r>
        <w:rPr>
          <w:noProof/>
          <w:color w:val="C00000"/>
        </w:rPr>
        <mc:AlternateContent>
          <mc:Choice Requires="wpg">
            <w:drawing>
              <wp:anchor distT="0" distB="0" distL="114300" distR="114300" simplePos="0" relativeHeight="251658240" behindDoc="0" locked="0" layoutInCell="1" allowOverlap="1">
                <wp:simplePos x="0" y="0"/>
                <wp:positionH relativeFrom="column">
                  <wp:posOffset>-914400</wp:posOffset>
                </wp:positionH>
                <wp:positionV relativeFrom="paragraph">
                  <wp:posOffset>-647700</wp:posOffset>
                </wp:positionV>
                <wp:extent cx="7020000" cy="10829925"/>
                <wp:effectExtent l="0" t="0" r="47625" b="9525"/>
                <wp:wrapNone/>
                <wp:docPr id="37" name="组合 37"/>
                <wp:cNvGraphicFramePr/>
                <a:graphic xmlns:a="http://schemas.openxmlformats.org/drawingml/2006/main">
                  <a:graphicData uri="http://schemas.microsoft.com/office/word/2010/wordprocessingGroup">
                    <wpg:wgp>
                      <wpg:cNvGrpSpPr/>
                      <wpg:grpSpPr>
                        <a:xfrm>
                          <a:off x="0" y="0"/>
                          <a:ext cx="7020000" cy="10829925"/>
                          <a:chOff x="0" y="0"/>
                          <a:chExt cx="7020000" cy="10829925"/>
                        </a:xfrm>
                      </wpg:grpSpPr>
                      <wps:wsp>
                        <wps:cNvPr id="15" name="直接连接符 15"/>
                        <wps:cNvCnPr/>
                        <wps:spPr>
                          <a:xfrm>
                            <a:off x="0" y="946205"/>
                            <a:ext cx="7020000" cy="0"/>
                          </a:xfrm>
                          <a:prstGeom prst="line">
                            <a:avLst/>
                          </a:prstGeom>
                          <a:noFill/>
                          <a:ln w="101600" cap="flat" cmpd="sng" algn="ctr">
                            <a:solidFill>
                              <a:srgbClr val="C00000"/>
                            </a:solidFill>
                            <a:prstDash val="solid"/>
                            <a:miter lim="800000"/>
                          </a:ln>
                          <a:effectLst/>
                        </wps:spPr>
                        <wps:bodyPr/>
                      </wps:wsp>
                      <wpg:grpSp>
                        <wpg:cNvPr id="36" name="组合 36"/>
                        <wpg:cNvGrpSpPr/>
                        <wpg:grpSpPr>
                          <a:xfrm>
                            <a:off x="0" y="0"/>
                            <a:ext cx="7019925" cy="10829925"/>
                            <a:chOff x="0" y="0"/>
                            <a:chExt cx="7019925" cy="10829925"/>
                          </a:xfrm>
                        </wpg:grpSpPr>
                        <pic:pic xmlns:pic="http://schemas.openxmlformats.org/drawingml/2006/picture">
                          <pic:nvPicPr>
                            <pic:cNvPr id="8" name="图片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019925" cy="845820"/>
                            </a:xfrm>
                            <a:prstGeom prst="rect">
                              <a:avLst/>
                            </a:prstGeom>
                          </pic:spPr>
                        </pic:pic>
                        <wpg:grpSp>
                          <wpg:cNvPr id="35" name="组合 35"/>
                          <wpg:cNvGrpSpPr/>
                          <wpg:grpSpPr>
                            <a:xfrm>
                              <a:off x="135172" y="1041594"/>
                              <a:ext cx="4961060" cy="9788331"/>
                              <a:chOff x="0" y="-27"/>
                              <a:chExt cx="4961060" cy="9788331"/>
                            </a:xfrm>
                          </wpg:grpSpPr>
                          <wps:wsp>
                            <wps:cNvPr id="10" name="文本框 2"/>
                            <wps:cNvSpPr txBox="1">
                              <a:spLocks noChangeArrowheads="1"/>
                            </wps:cNvSpPr>
                            <wps:spPr bwMode="auto">
                              <a:xfrm>
                                <a:off x="71560" y="-27"/>
                                <a:ext cx="4889500" cy="9788331"/>
                              </a:xfrm>
                              <a:prstGeom prst="rect">
                                <a:avLst/>
                              </a:prstGeom>
                              <a:solidFill>
                                <a:srgbClr val="FFFFFF"/>
                              </a:solidFill>
                              <a:ln w="9525">
                                <a:noFill/>
                                <a:miter lim="800000"/>
                                <a:headEnd/>
                                <a:tailEnd/>
                              </a:ln>
                            </wps:spPr>
                            <wps:txbx>
                              <w:txbxContent>
                                <w:p w:rsidR="00014397" w:rsidRPr="00946085" w:rsidRDefault="008B3BD8" w:rsidP="00014397">
                                  <w:pPr>
                                    <w:jc w:val="center"/>
                                    <w:rPr>
                                      <w:b/>
                                      <w:color w:val="C00000"/>
                                      <w:sz w:val="32"/>
                                    </w:rPr>
                                  </w:pPr>
                                  <w:r>
                                    <w:rPr>
                                      <w:rFonts w:hint="eastAsia"/>
                                      <w:b/>
                                      <w:color w:val="C00000"/>
                                      <w:sz w:val="32"/>
                                    </w:rPr>
                                    <w:t>农产品</w:t>
                                  </w:r>
                                  <w:r w:rsidR="00014397" w:rsidRPr="00946085">
                                    <w:rPr>
                                      <w:b/>
                                      <w:color w:val="C00000"/>
                                      <w:sz w:val="32"/>
                                    </w:rPr>
                                    <w:t>月报</w:t>
                                  </w:r>
                                  <w:r w:rsidR="00014397">
                                    <w:rPr>
                                      <w:rFonts w:hint="eastAsia"/>
                                      <w:b/>
                                      <w:color w:val="C00000"/>
                                      <w:sz w:val="32"/>
                                    </w:rPr>
                                    <w:t xml:space="preserve"> 2016-0</w:t>
                                  </w:r>
                                  <w:r w:rsidR="001576AF">
                                    <w:rPr>
                                      <w:b/>
                                      <w:color w:val="C00000"/>
                                      <w:sz w:val="32"/>
                                    </w:rPr>
                                    <w:t>4</w:t>
                                  </w:r>
                                  <w:r w:rsidR="001576AF">
                                    <w:rPr>
                                      <w:rFonts w:hint="eastAsia"/>
                                      <w:b/>
                                      <w:color w:val="C00000"/>
                                      <w:sz w:val="32"/>
                                    </w:rPr>
                                    <w:t>-3</w:t>
                                  </w:r>
                                  <w:r w:rsidR="001576AF">
                                    <w:rPr>
                                      <w:b/>
                                      <w:color w:val="C00000"/>
                                      <w:sz w:val="32"/>
                                    </w:rPr>
                                    <w:t>0</w:t>
                                  </w:r>
                                </w:p>
                                <w:p w:rsidR="00014397" w:rsidRPr="00907F05" w:rsidRDefault="00014397" w:rsidP="00303187">
                                  <w:pPr>
                                    <w:rPr>
                                      <w:b/>
                                      <w:sz w:val="32"/>
                                    </w:rPr>
                                  </w:pPr>
                                </w:p>
                                <w:p w:rsidR="00014397" w:rsidRPr="00946085" w:rsidRDefault="009044FA" w:rsidP="00014397">
                                  <w:pPr>
                                    <w:pStyle w:val="a6"/>
                                    <w:numPr>
                                      <w:ilvl w:val="0"/>
                                      <w:numId w:val="1"/>
                                    </w:numPr>
                                    <w:spacing w:line="360" w:lineRule="auto"/>
                                    <w:ind w:firstLineChars="0"/>
                                    <w:rPr>
                                      <w:b/>
                                      <w:color w:val="C00000"/>
                                    </w:rPr>
                                  </w:pPr>
                                  <w:r>
                                    <w:rPr>
                                      <w:rFonts w:hint="eastAsia"/>
                                      <w:b/>
                                      <w:color w:val="C00000"/>
                                    </w:rPr>
                                    <w:t>豆类</w:t>
                                  </w:r>
                                  <w:r w:rsidR="00014397" w:rsidRPr="00946085">
                                    <w:rPr>
                                      <w:b/>
                                      <w:color w:val="C00000"/>
                                    </w:rPr>
                                    <w:t>：</w:t>
                                  </w:r>
                                  <w:r w:rsidR="00547453">
                                    <w:rPr>
                                      <w:rFonts w:hint="eastAsia"/>
                                      <w:b/>
                                      <w:color w:val="C00000"/>
                                    </w:rPr>
                                    <w:t>持续</w:t>
                                  </w:r>
                                  <w:r w:rsidR="00547453">
                                    <w:rPr>
                                      <w:b/>
                                      <w:color w:val="C00000"/>
                                    </w:rPr>
                                    <w:t>降水损及</w:t>
                                  </w:r>
                                  <w:r w:rsidR="00547453">
                                    <w:rPr>
                                      <w:rFonts w:hint="eastAsia"/>
                                      <w:b/>
                                      <w:color w:val="C00000"/>
                                    </w:rPr>
                                    <w:t>阿根廷大豆</w:t>
                                  </w:r>
                                  <w:r w:rsidR="00547453">
                                    <w:rPr>
                                      <w:b/>
                                      <w:color w:val="C00000"/>
                                    </w:rPr>
                                    <w:t>产量，巴西政局依旧动荡，</w:t>
                                  </w:r>
                                  <w:r w:rsidR="00AC4401">
                                    <w:rPr>
                                      <w:b/>
                                      <w:color w:val="C00000"/>
                                    </w:rPr>
                                    <w:t>美豆期价</w:t>
                                  </w:r>
                                  <w:r w:rsidR="00547453">
                                    <w:rPr>
                                      <w:rFonts w:hint="eastAsia"/>
                                      <w:b/>
                                      <w:color w:val="C00000"/>
                                    </w:rPr>
                                    <w:t>大幅</w:t>
                                  </w:r>
                                  <w:r w:rsidR="00547453">
                                    <w:rPr>
                                      <w:b/>
                                      <w:color w:val="C00000"/>
                                    </w:rPr>
                                    <w:t>上涨</w:t>
                                  </w:r>
                                  <w:r w:rsidR="00547453">
                                    <w:rPr>
                                      <w:rFonts w:hint="eastAsia"/>
                                      <w:b/>
                                      <w:color w:val="C00000"/>
                                    </w:rPr>
                                    <w:t>；</w:t>
                                  </w:r>
                                  <w:r w:rsidR="00350491">
                                    <w:rPr>
                                      <w:rFonts w:hint="eastAsia"/>
                                      <w:b/>
                                      <w:color w:val="C00000"/>
                                    </w:rPr>
                                    <w:t>连盘豆粕</w:t>
                                  </w:r>
                                  <w:r w:rsidR="00547453">
                                    <w:rPr>
                                      <w:rFonts w:hint="eastAsia"/>
                                      <w:b/>
                                      <w:color w:val="C00000"/>
                                    </w:rPr>
                                    <w:t>受</w:t>
                                  </w:r>
                                  <w:r w:rsidR="00547453">
                                    <w:rPr>
                                      <w:b/>
                                      <w:color w:val="C00000"/>
                                    </w:rPr>
                                    <w:t>资金</w:t>
                                  </w:r>
                                  <w:r w:rsidR="00547453">
                                    <w:rPr>
                                      <w:rFonts w:hint="eastAsia"/>
                                      <w:b/>
                                      <w:color w:val="C00000"/>
                                    </w:rPr>
                                    <w:t>炒作</w:t>
                                  </w:r>
                                  <w:r w:rsidR="00547453">
                                    <w:rPr>
                                      <w:b/>
                                      <w:color w:val="C00000"/>
                                    </w:rPr>
                                    <w:t>的刺激</w:t>
                                  </w:r>
                                  <w:r w:rsidR="00547453">
                                    <w:rPr>
                                      <w:rFonts w:hint="eastAsia"/>
                                      <w:b/>
                                      <w:color w:val="C00000"/>
                                    </w:rPr>
                                    <w:t>跟随</w:t>
                                  </w:r>
                                  <w:r w:rsidR="00547453">
                                    <w:rPr>
                                      <w:b/>
                                      <w:color w:val="C00000"/>
                                    </w:rPr>
                                    <w:t>美豆</w:t>
                                  </w:r>
                                  <w:r w:rsidR="00547453">
                                    <w:rPr>
                                      <w:rFonts w:hint="eastAsia"/>
                                      <w:b/>
                                      <w:color w:val="C00000"/>
                                    </w:rPr>
                                    <w:t>大涨</w:t>
                                  </w:r>
                                  <w:r w:rsidR="001F1F4D">
                                    <w:rPr>
                                      <w:b/>
                                      <w:color w:val="C00000"/>
                                    </w:rPr>
                                    <w:t>；</w:t>
                                  </w:r>
                                </w:p>
                                <w:p w:rsidR="00014397" w:rsidRPr="00946085" w:rsidRDefault="008B3BD8" w:rsidP="00014397">
                                  <w:pPr>
                                    <w:pStyle w:val="a6"/>
                                    <w:numPr>
                                      <w:ilvl w:val="0"/>
                                      <w:numId w:val="1"/>
                                    </w:numPr>
                                    <w:spacing w:line="360" w:lineRule="auto"/>
                                    <w:ind w:firstLineChars="0"/>
                                    <w:rPr>
                                      <w:b/>
                                      <w:color w:val="C00000"/>
                                    </w:rPr>
                                  </w:pPr>
                                  <w:r>
                                    <w:rPr>
                                      <w:rFonts w:hint="eastAsia"/>
                                      <w:b/>
                                      <w:color w:val="C00000"/>
                                    </w:rPr>
                                    <w:t>油脂</w:t>
                                  </w:r>
                                  <w:r w:rsidR="00014397" w:rsidRPr="00946085">
                                    <w:rPr>
                                      <w:b/>
                                      <w:color w:val="C00000"/>
                                    </w:rPr>
                                    <w:t>：</w:t>
                                  </w:r>
                                  <w:r w:rsidR="00547453">
                                    <w:rPr>
                                      <w:rFonts w:hint="eastAsia"/>
                                      <w:b/>
                                      <w:color w:val="C00000"/>
                                    </w:rPr>
                                    <w:t>豆油</w:t>
                                  </w:r>
                                  <w:r w:rsidR="00547453">
                                    <w:rPr>
                                      <w:b/>
                                      <w:color w:val="C00000"/>
                                    </w:rPr>
                                    <w:t>与棕榈油</w:t>
                                  </w:r>
                                  <w:r w:rsidR="00547453">
                                    <w:rPr>
                                      <w:rFonts w:hint="eastAsia"/>
                                      <w:b/>
                                      <w:color w:val="C00000"/>
                                    </w:rPr>
                                    <w:t>月内</w:t>
                                  </w:r>
                                  <w:r w:rsidR="00547453">
                                    <w:rPr>
                                      <w:b/>
                                      <w:color w:val="C00000"/>
                                    </w:rPr>
                                    <w:t>先扬后抑</w:t>
                                  </w:r>
                                  <w:r w:rsidR="00547453">
                                    <w:rPr>
                                      <w:rFonts w:hint="eastAsia"/>
                                      <w:b/>
                                      <w:color w:val="C00000"/>
                                    </w:rPr>
                                    <w:t>，</w:t>
                                  </w:r>
                                  <w:r w:rsidR="00547453">
                                    <w:rPr>
                                      <w:b/>
                                      <w:color w:val="C00000"/>
                                    </w:rPr>
                                    <w:t>涨跌幅度不及粕类</w:t>
                                  </w:r>
                                  <w:r w:rsidR="00034863">
                                    <w:rPr>
                                      <w:rFonts w:hint="eastAsia"/>
                                      <w:b/>
                                      <w:color w:val="C00000"/>
                                    </w:rPr>
                                    <w:t>；</w:t>
                                  </w:r>
                                </w:p>
                                <w:p w:rsidR="00014397" w:rsidRPr="00946085" w:rsidRDefault="008B3BD8" w:rsidP="00014397">
                                  <w:pPr>
                                    <w:pStyle w:val="a6"/>
                                    <w:numPr>
                                      <w:ilvl w:val="0"/>
                                      <w:numId w:val="1"/>
                                    </w:numPr>
                                    <w:spacing w:line="360" w:lineRule="auto"/>
                                    <w:ind w:firstLineChars="0"/>
                                    <w:rPr>
                                      <w:b/>
                                      <w:color w:val="C00000"/>
                                    </w:rPr>
                                  </w:pPr>
                                  <w:r>
                                    <w:rPr>
                                      <w:rFonts w:hint="eastAsia"/>
                                      <w:b/>
                                      <w:color w:val="C00000"/>
                                    </w:rPr>
                                    <w:t>玉米</w:t>
                                  </w:r>
                                  <w:r w:rsidR="00014397" w:rsidRPr="00946085">
                                    <w:rPr>
                                      <w:rFonts w:hint="eastAsia"/>
                                      <w:b/>
                                      <w:color w:val="C00000"/>
                                    </w:rPr>
                                    <w:t>：</w:t>
                                  </w:r>
                                  <w:r w:rsidR="00350491">
                                    <w:rPr>
                                      <w:rFonts w:hint="eastAsia"/>
                                      <w:b/>
                                      <w:color w:val="C00000"/>
                                    </w:rPr>
                                    <w:t>连盘</w:t>
                                  </w:r>
                                  <w:r w:rsidR="00350491">
                                    <w:rPr>
                                      <w:b/>
                                      <w:color w:val="C00000"/>
                                    </w:rPr>
                                    <w:t>玉米</w:t>
                                  </w:r>
                                  <w:r w:rsidR="00034863">
                                    <w:rPr>
                                      <w:rFonts w:hint="eastAsia"/>
                                      <w:b/>
                                      <w:color w:val="C00000"/>
                                    </w:rPr>
                                    <w:t>期价</w:t>
                                  </w:r>
                                  <w:r w:rsidR="00547453">
                                    <w:rPr>
                                      <w:rFonts w:hint="eastAsia"/>
                                      <w:b/>
                                      <w:color w:val="C00000"/>
                                    </w:rPr>
                                    <w:t>跟随</w:t>
                                  </w:r>
                                  <w:r w:rsidR="00547453">
                                    <w:rPr>
                                      <w:b/>
                                      <w:color w:val="C00000"/>
                                    </w:rPr>
                                    <w:t>周边市场</w:t>
                                  </w:r>
                                  <w:r w:rsidR="00547453">
                                    <w:rPr>
                                      <w:rFonts w:hint="eastAsia"/>
                                      <w:b/>
                                      <w:color w:val="C00000"/>
                                    </w:rPr>
                                    <w:t>大幅上扬</w:t>
                                  </w:r>
                                  <w:r w:rsidR="00547453">
                                    <w:rPr>
                                      <w:b/>
                                      <w:color w:val="C00000"/>
                                    </w:rPr>
                                    <w:t>，临近月末出现明显回调</w:t>
                                  </w:r>
                                  <w:r w:rsidR="00034863">
                                    <w:rPr>
                                      <w:b/>
                                      <w:color w:val="C00000"/>
                                    </w:rPr>
                                    <w:t>。</w:t>
                                  </w:r>
                                </w:p>
                                <w:p w:rsidR="00014397" w:rsidRDefault="00014397" w:rsidP="00014397"/>
                                <w:p w:rsidR="00014397" w:rsidRDefault="00014397" w:rsidP="00014397">
                                  <w:r>
                                    <w:rPr>
                                      <w:rFonts w:hint="eastAsia"/>
                                    </w:rPr>
                                    <w:t>摘要</w:t>
                                  </w:r>
                                  <w:r w:rsidR="009446B2">
                                    <w:rPr>
                                      <w:rFonts w:hint="eastAsia"/>
                                    </w:rPr>
                                    <w:t>：</w:t>
                                  </w:r>
                                </w:p>
                                <w:p w:rsidR="00014397" w:rsidRPr="00921EFF" w:rsidRDefault="003959AA" w:rsidP="00921EFF">
                                  <w:pPr>
                                    <w:pStyle w:val="a8"/>
                                    <w:shd w:val="clear" w:color="auto" w:fill="F4F9F8"/>
                                    <w:spacing w:line="315" w:lineRule="atLeast"/>
                                    <w:rPr>
                                      <w:rFonts w:asciiTheme="minorEastAsia" w:eastAsiaTheme="minorEastAsia" w:hAnsiTheme="minorEastAsia" w:cs="Times New Roman"/>
                                      <w:color w:val="000000"/>
                                      <w:sz w:val="21"/>
                                      <w:szCs w:val="21"/>
                                    </w:rPr>
                                  </w:pPr>
                                  <w:r w:rsidRPr="00172824">
                                    <w:rPr>
                                      <w:rFonts w:asciiTheme="minorEastAsia" w:eastAsiaTheme="minorEastAsia" w:hAnsiTheme="minorEastAsia" w:hint="eastAsia"/>
                                      <w:sz w:val="21"/>
                                      <w:szCs w:val="21"/>
                                    </w:rPr>
                                    <w:t>大豆</w:t>
                                  </w:r>
                                  <w:r w:rsidRPr="00172824">
                                    <w:rPr>
                                      <w:rFonts w:asciiTheme="minorEastAsia" w:eastAsiaTheme="minorEastAsia" w:hAnsiTheme="minorEastAsia"/>
                                      <w:sz w:val="21"/>
                                      <w:szCs w:val="21"/>
                                    </w:rPr>
                                    <w:t>：</w:t>
                                  </w:r>
                                  <w:r w:rsidR="00172824" w:rsidRPr="00921EFF">
                                    <w:rPr>
                                      <w:rFonts w:asciiTheme="minorEastAsia" w:eastAsiaTheme="minorEastAsia" w:hAnsiTheme="minorEastAsia" w:cs="Times New Roman"/>
                                      <w:color w:val="000000"/>
                                      <w:sz w:val="21"/>
                                      <w:szCs w:val="21"/>
                                    </w:rPr>
                                    <w:t>目前正值南美大豆收割季节，巴西大豆收获正常，产量已无变数，但阿根廷过去一个多月时间里持续降水，不但使大豆收割进程缓慢，也损及了主产区圣达菲省等地的大豆产量。</w:t>
                                  </w:r>
                                  <w:r w:rsidR="00172824" w:rsidRPr="00921EFF">
                                    <w:rPr>
                                      <w:rFonts w:asciiTheme="minorEastAsia" w:hAnsiTheme="minorEastAsia" w:cs="Times New Roman"/>
                                      <w:color w:val="000000"/>
                                      <w:sz w:val="21"/>
                                      <w:szCs w:val="21"/>
                                    </w:rPr>
                                    <w:t>截至目前，阿根廷大豆收割仅完成17%，明显低于去年同期的46%，并且由于洪水原因，阿根廷大豆产量损失</w:t>
                                  </w:r>
                                  <w:r w:rsidR="00921EFF" w:rsidRPr="00921EFF">
                                    <w:rPr>
                                      <w:rFonts w:asciiTheme="minorEastAsia" w:hAnsiTheme="minorEastAsia" w:cs="Times New Roman" w:hint="eastAsia"/>
                                      <w:color w:val="000000"/>
                                      <w:sz w:val="21"/>
                                      <w:szCs w:val="21"/>
                                    </w:rPr>
                                    <w:t>预估</w:t>
                                  </w:r>
                                  <w:r w:rsidR="00921EFF" w:rsidRPr="00921EFF">
                                    <w:rPr>
                                      <w:rFonts w:asciiTheme="minorEastAsia" w:hAnsiTheme="minorEastAsia" w:cs="Times New Roman"/>
                                      <w:color w:val="000000"/>
                                      <w:sz w:val="21"/>
                                      <w:szCs w:val="21"/>
                                    </w:rPr>
                                    <w:t>已</w:t>
                                  </w:r>
                                  <w:r w:rsidR="00921EFF" w:rsidRPr="00921EFF">
                                    <w:rPr>
                                      <w:rFonts w:asciiTheme="minorEastAsia" w:hAnsiTheme="minorEastAsia" w:cs="Times New Roman" w:hint="eastAsia"/>
                                      <w:color w:val="000000"/>
                                      <w:sz w:val="21"/>
                                      <w:szCs w:val="21"/>
                                    </w:rPr>
                                    <w:t>上调</w:t>
                                  </w:r>
                                  <w:r w:rsidR="00921EFF" w:rsidRPr="00921EFF">
                                    <w:rPr>
                                      <w:rFonts w:asciiTheme="minorEastAsia" w:hAnsiTheme="minorEastAsia" w:cs="Times New Roman"/>
                                      <w:color w:val="000000"/>
                                      <w:sz w:val="21"/>
                                      <w:szCs w:val="21"/>
                                    </w:rPr>
                                    <w:t>至5</w:t>
                                  </w:r>
                                  <w:r w:rsidR="00172824" w:rsidRPr="00921EFF">
                                    <w:rPr>
                                      <w:rFonts w:asciiTheme="minorEastAsia" w:hAnsiTheme="minorEastAsia" w:cs="Times New Roman"/>
                                      <w:color w:val="000000"/>
                                      <w:sz w:val="21"/>
                                      <w:szCs w:val="21"/>
                                    </w:rPr>
                                    <w:t>00</w:t>
                                  </w:r>
                                  <w:r w:rsidR="00921EFF">
                                    <w:rPr>
                                      <w:rFonts w:asciiTheme="minorEastAsia" w:hAnsiTheme="minorEastAsia" w:cs="Times New Roman"/>
                                      <w:color w:val="000000"/>
                                      <w:sz w:val="21"/>
                                      <w:szCs w:val="21"/>
                                    </w:rPr>
                                    <w:t>万吨</w:t>
                                  </w:r>
                                  <w:r w:rsidR="00921EFF">
                                    <w:rPr>
                                      <w:rFonts w:asciiTheme="minorEastAsia" w:hAnsiTheme="minorEastAsia" w:cs="Times New Roman" w:hint="eastAsia"/>
                                      <w:color w:val="000000"/>
                                      <w:sz w:val="21"/>
                                      <w:szCs w:val="21"/>
                                    </w:rPr>
                                    <w:t>。</w:t>
                                  </w:r>
                                  <w:r w:rsidR="00921EFF">
                                    <w:rPr>
                                      <w:rFonts w:asciiTheme="minorEastAsia" w:hAnsiTheme="minorEastAsia" w:hint="eastAsia"/>
                                      <w:sz w:val="21"/>
                                      <w:szCs w:val="21"/>
                                    </w:rPr>
                                    <w:t>此外</w:t>
                                  </w:r>
                                  <w:r w:rsidR="00921EFF">
                                    <w:rPr>
                                      <w:rFonts w:asciiTheme="minorEastAsia" w:hAnsiTheme="minorEastAsia"/>
                                      <w:sz w:val="21"/>
                                      <w:szCs w:val="21"/>
                                    </w:rPr>
                                    <w:t>，</w:t>
                                  </w:r>
                                  <w:r w:rsidR="00921EFF">
                                    <w:rPr>
                                      <w:rFonts w:asciiTheme="minorEastAsia" w:hAnsiTheme="minorEastAsia" w:hint="eastAsia"/>
                                      <w:sz w:val="21"/>
                                      <w:szCs w:val="21"/>
                                    </w:rPr>
                                    <w:t>巴西</w:t>
                                  </w:r>
                                  <w:r w:rsidR="00921EFF">
                                    <w:rPr>
                                      <w:rFonts w:asciiTheme="minorEastAsia" w:hAnsiTheme="minorEastAsia"/>
                                      <w:sz w:val="21"/>
                                      <w:szCs w:val="21"/>
                                    </w:rPr>
                                    <w:t>政局动荡依然对美豆构成暂时性利多。</w:t>
                                  </w:r>
                                  <w:r w:rsidR="00921EFF">
                                    <w:rPr>
                                      <w:rFonts w:asciiTheme="minorEastAsia" w:hAnsiTheme="minorEastAsia" w:hint="eastAsia"/>
                                      <w:sz w:val="21"/>
                                      <w:szCs w:val="21"/>
                                    </w:rPr>
                                    <w:t>因此</w:t>
                                  </w:r>
                                  <w:r w:rsidR="00921EFF">
                                    <w:rPr>
                                      <w:rFonts w:asciiTheme="minorEastAsia" w:hAnsiTheme="minorEastAsia"/>
                                      <w:sz w:val="21"/>
                                      <w:szCs w:val="21"/>
                                    </w:rPr>
                                    <w:t>，</w:t>
                                  </w:r>
                                  <w:r w:rsidRPr="00921EFF">
                                    <w:rPr>
                                      <w:rFonts w:asciiTheme="minorEastAsia" w:hAnsiTheme="minorEastAsia" w:hint="eastAsia"/>
                                      <w:sz w:val="21"/>
                                      <w:szCs w:val="21"/>
                                    </w:rPr>
                                    <w:t>CBOT大豆</w:t>
                                  </w:r>
                                  <w:r w:rsidRPr="00921EFF">
                                    <w:rPr>
                                      <w:rFonts w:asciiTheme="minorEastAsia" w:hAnsiTheme="minorEastAsia"/>
                                      <w:sz w:val="21"/>
                                      <w:szCs w:val="21"/>
                                    </w:rPr>
                                    <w:t>期价短期内上下的空间都不大，</w:t>
                                  </w:r>
                                  <w:r w:rsidR="00921EFF">
                                    <w:rPr>
                                      <w:rFonts w:asciiTheme="minorEastAsia" w:hAnsiTheme="minorEastAsia" w:hint="eastAsia"/>
                                      <w:sz w:val="21"/>
                                      <w:szCs w:val="21"/>
                                    </w:rPr>
                                    <w:t>98</w:t>
                                  </w:r>
                                  <w:r w:rsidRPr="00921EFF">
                                    <w:rPr>
                                      <w:rFonts w:asciiTheme="minorEastAsia" w:hAnsiTheme="minorEastAsia" w:hint="eastAsia"/>
                                      <w:sz w:val="21"/>
                                      <w:szCs w:val="21"/>
                                    </w:rPr>
                                    <w:t>0美分</w:t>
                                  </w:r>
                                  <w:r w:rsidRPr="00921EFF">
                                    <w:rPr>
                                      <w:rFonts w:asciiTheme="minorEastAsia" w:hAnsiTheme="minorEastAsia"/>
                                      <w:sz w:val="21"/>
                                      <w:szCs w:val="21"/>
                                    </w:rPr>
                                    <w:t>是</w:t>
                                  </w:r>
                                  <w:r w:rsidR="00921EFF">
                                    <w:rPr>
                                      <w:rFonts w:asciiTheme="minorEastAsia" w:hAnsiTheme="minorEastAsia" w:hint="eastAsia"/>
                                      <w:sz w:val="21"/>
                                      <w:szCs w:val="21"/>
                                    </w:rPr>
                                    <w:t>下方</w:t>
                                  </w:r>
                                  <w:r w:rsidR="00921EFF">
                                    <w:rPr>
                                      <w:rFonts w:asciiTheme="minorEastAsia" w:hAnsiTheme="minorEastAsia"/>
                                      <w:sz w:val="21"/>
                                      <w:szCs w:val="21"/>
                                    </w:rPr>
                                    <w:t>的支撑位</w:t>
                                  </w:r>
                                  <w:r w:rsidRPr="00921EFF">
                                    <w:rPr>
                                      <w:rFonts w:asciiTheme="minorEastAsia" w:hAnsiTheme="minorEastAsia"/>
                                      <w:sz w:val="21"/>
                                      <w:szCs w:val="21"/>
                                    </w:rPr>
                                    <w:t>；</w:t>
                                  </w:r>
                                </w:p>
                                <w:p w:rsidR="003959AA" w:rsidRPr="00172824" w:rsidRDefault="003959AA" w:rsidP="00014397">
                                  <w:pPr>
                                    <w:rPr>
                                      <w:rFonts w:asciiTheme="minorEastAsia" w:hAnsiTheme="minorEastAsia"/>
                                      <w:szCs w:val="21"/>
                                    </w:rPr>
                                  </w:pPr>
                                </w:p>
                                <w:p w:rsidR="003959AA" w:rsidRPr="00DA48CF" w:rsidRDefault="003959AA" w:rsidP="00014397">
                                  <w:pPr>
                                    <w:rPr>
                                      <w:rFonts w:asciiTheme="minorEastAsia" w:hAnsiTheme="minorEastAsia"/>
                                    </w:rPr>
                                  </w:pPr>
                                  <w:r w:rsidRPr="00DA48CF">
                                    <w:rPr>
                                      <w:rFonts w:asciiTheme="minorEastAsia" w:hAnsiTheme="minorEastAsia" w:hint="eastAsia"/>
                                    </w:rPr>
                                    <w:t>豆粕</w:t>
                                  </w:r>
                                  <w:r w:rsidR="008A5AE6">
                                    <w:rPr>
                                      <w:rFonts w:asciiTheme="minorEastAsia" w:hAnsiTheme="minorEastAsia"/>
                                    </w:rPr>
                                    <w:t>：</w:t>
                                  </w:r>
                                  <w:r w:rsidRPr="00DA48CF">
                                    <w:rPr>
                                      <w:rFonts w:asciiTheme="minorEastAsia" w:hAnsiTheme="minorEastAsia" w:hint="eastAsia"/>
                                    </w:rPr>
                                    <w:t>国内生猪</w:t>
                                  </w:r>
                                  <w:r w:rsidR="008A5AE6">
                                    <w:rPr>
                                      <w:rFonts w:asciiTheme="minorEastAsia" w:hAnsiTheme="minorEastAsia" w:hint="eastAsia"/>
                                    </w:rPr>
                                    <w:t>及</w:t>
                                  </w:r>
                                  <w:r w:rsidR="008A5AE6">
                                    <w:rPr>
                                      <w:rFonts w:asciiTheme="minorEastAsia" w:hAnsiTheme="minorEastAsia"/>
                                    </w:rPr>
                                    <w:t>能繁母猪</w:t>
                                  </w:r>
                                  <w:r w:rsidRPr="00DA48CF">
                                    <w:rPr>
                                      <w:rFonts w:asciiTheme="minorEastAsia" w:hAnsiTheme="minorEastAsia"/>
                                    </w:rPr>
                                    <w:t>存栏</w:t>
                                  </w:r>
                                  <w:r w:rsidRPr="00DA48CF">
                                    <w:rPr>
                                      <w:rFonts w:asciiTheme="minorEastAsia" w:hAnsiTheme="minorEastAsia" w:hint="eastAsia"/>
                                    </w:rPr>
                                    <w:t>数量</w:t>
                                  </w:r>
                                  <w:r w:rsidR="008A5AE6">
                                    <w:rPr>
                                      <w:rFonts w:asciiTheme="minorEastAsia" w:hAnsiTheme="minorEastAsia" w:hint="eastAsia"/>
                                    </w:rPr>
                                    <w:t>止跌企稳</w:t>
                                  </w:r>
                                  <w:r w:rsidR="008A5AE6">
                                    <w:rPr>
                                      <w:rFonts w:asciiTheme="minorEastAsia" w:hAnsiTheme="minorEastAsia"/>
                                    </w:rPr>
                                    <w:t>，</w:t>
                                  </w:r>
                                  <w:r w:rsidR="008A5AE6">
                                    <w:rPr>
                                      <w:rFonts w:asciiTheme="minorEastAsia" w:hAnsiTheme="minorEastAsia" w:hint="eastAsia"/>
                                    </w:rPr>
                                    <w:t>加上</w:t>
                                  </w:r>
                                  <w:r w:rsidR="008A5AE6">
                                    <w:rPr>
                                      <w:rFonts w:asciiTheme="minorEastAsia" w:hAnsiTheme="minorEastAsia"/>
                                    </w:rPr>
                                    <w:t>大量资金进入商品市场，推动连盘豆粕期价本月内大幅飙升。</w:t>
                                  </w:r>
                                  <w:r w:rsidR="008A5AE6">
                                    <w:rPr>
                                      <w:rFonts w:asciiTheme="minorEastAsia" w:hAnsiTheme="minorEastAsia" w:hint="eastAsia"/>
                                    </w:rPr>
                                    <w:t>但从</w:t>
                                  </w:r>
                                  <w:r w:rsidR="008A5AE6">
                                    <w:rPr>
                                      <w:rFonts w:asciiTheme="minorEastAsia" w:hAnsiTheme="minorEastAsia"/>
                                    </w:rPr>
                                    <w:t>基本面来看，随着后续进口大豆数量的增加，豆粕供应依然不存在紧张的担忧，而</w:t>
                                  </w:r>
                                  <w:r w:rsidR="008A5AE6">
                                    <w:rPr>
                                      <w:rFonts w:asciiTheme="minorEastAsia" w:hAnsiTheme="minorEastAsia" w:hint="eastAsia"/>
                                    </w:rPr>
                                    <w:t>且</w:t>
                                  </w:r>
                                  <w:r w:rsidR="008A5AE6">
                                    <w:rPr>
                                      <w:rFonts w:asciiTheme="minorEastAsia" w:hAnsiTheme="minorEastAsia"/>
                                    </w:rPr>
                                    <w:t>生猪</w:t>
                                  </w:r>
                                  <w:r w:rsidR="008A5AE6">
                                    <w:rPr>
                                      <w:rFonts w:asciiTheme="minorEastAsia" w:hAnsiTheme="minorEastAsia" w:hint="eastAsia"/>
                                    </w:rPr>
                                    <w:t>存栏</w:t>
                                  </w:r>
                                  <w:r w:rsidR="008A5AE6">
                                    <w:rPr>
                                      <w:rFonts w:asciiTheme="minorEastAsia" w:hAnsiTheme="minorEastAsia"/>
                                    </w:rPr>
                                    <w:t>仍处于底部</w:t>
                                  </w:r>
                                  <w:r w:rsidR="008A5AE6">
                                    <w:rPr>
                                      <w:rFonts w:asciiTheme="minorEastAsia" w:hAnsiTheme="minorEastAsia" w:hint="eastAsia"/>
                                    </w:rPr>
                                    <w:t>恢复</w:t>
                                  </w:r>
                                  <w:r w:rsidR="008A5AE6">
                                    <w:rPr>
                                      <w:rFonts w:asciiTheme="minorEastAsia" w:hAnsiTheme="minorEastAsia"/>
                                    </w:rPr>
                                    <w:t>阶段，</w:t>
                                  </w:r>
                                  <w:r w:rsidR="008A5AE6">
                                    <w:rPr>
                                      <w:rFonts w:asciiTheme="minorEastAsia" w:hAnsiTheme="minorEastAsia" w:hint="eastAsia"/>
                                    </w:rPr>
                                    <w:t>对</w:t>
                                  </w:r>
                                  <w:r w:rsidR="008A5AE6">
                                    <w:rPr>
                                      <w:rFonts w:asciiTheme="minorEastAsia" w:hAnsiTheme="minorEastAsia"/>
                                    </w:rPr>
                                    <w:t>蛋白粕的需求不会一蹴而就</w:t>
                                  </w:r>
                                  <w:r w:rsidR="008A5AE6">
                                    <w:rPr>
                                      <w:rFonts w:asciiTheme="minorEastAsia" w:hAnsiTheme="minorEastAsia" w:hint="eastAsia"/>
                                    </w:rPr>
                                    <w:t>，因此</w:t>
                                  </w:r>
                                  <w:r w:rsidR="008A5AE6">
                                    <w:rPr>
                                      <w:rFonts w:asciiTheme="minorEastAsia" w:hAnsiTheme="minorEastAsia"/>
                                    </w:rPr>
                                    <w:t>连盘</w:t>
                                  </w:r>
                                  <w:r w:rsidR="008A5AE6">
                                    <w:rPr>
                                      <w:rFonts w:asciiTheme="minorEastAsia" w:hAnsiTheme="minorEastAsia" w:hint="eastAsia"/>
                                    </w:rPr>
                                    <w:t>豆粕</w:t>
                                  </w:r>
                                  <w:r w:rsidR="00A87272">
                                    <w:rPr>
                                      <w:rFonts w:asciiTheme="minorEastAsia" w:hAnsiTheme="minorEastAsia"/>
                                    </w:rPr>
                                    <w:t>期价上涨的空间十分有限，但在美豆成本的支撑下，向下的空间也不大</w:t>
                                  </w:r>
                                  <w:r w:rsidR="00A87272">
                                    <w:rPr>
                                      <w:rFonts w:asciiTheme="minorEastAsia" w:hAnsiTheme="minorEastAsia" w:hint="eastAsia"/>
                                    </w:rPr>
                                    <w:t>；</w:t>
                                  </w:r>
                                </w:p>
                                <w:p w:rsidR="003959AA" w:rsidRPr="00DA48CF" w:rsidRDefault="003959AA" w:rsidP="00014397">
                                  <w:pPr>
                                    <w:rPr>
                                      <w:rFonts w:asciiTheme="minorEastAsia" w:hAnsiTheme="minorEastAsia"/>
                                    </w:rPr>
                                  </w:pPr>
                                </w:p>
                                <w:p w:rsidR="00C962C0" w:rsidRPr="00DA48CF" w:rsidRDefault="005C37DE" w:rsidP="00014397">
                                  <w:pPr>
                                    <w:rPr>
                                      <w:rFonts w:asciiTheme="minorEastAsia" w:hAnsiTheme="minorEastAsia"/>
                                    </w:rPr>
                                  </w:pPr>
                                  <w:r w:rsidRPr="00DA48CF">
                                    <w:rPr>
                                      <w:rFonts w:asciiTheme="minorEastAsia" w:hAnsiTheme="minorEastAsia" w:hint="eastAsia"/>
                                    </w:rPr>
                                    <w:t>油脂</w:t>
                                  </w:r>
                                  <w:r w:rsidRPr="00DA48CF">
                                    <w:rPr>
                                      <w:rFonts w:asciiTheme="minorEastAsia" w:hAnsiTheme="minorEastAsia"/>
                                    </w:rPr>
                                    <w:t>：</w:t>
                                  </w:r>
                                  <w:r w:rsidR="00303187">
                                    <w:rPr>
                                      <w:rFonts w:asciiTheme="minorEastAsia" w:hAnsiTheme="minorEastAsia" w:hint="eastAsia"/>
                                    </w:rPr>
                                    <w:t>国内</w:t>
                                  </w:r>
                                  <w:r w:rsidR="00303187">
                                    <w:rPr>
                                      <w:rFonts w:asciiTheme="minorEastAsia" w:hAnsiTheme="minorEastAsia"/>
                                    </w:rPr>
                                    <w:t>植物油</w:t>
                                  </w:r>
                                  <w:r w:rsidR="00303187">
                                    <w:rPr>
                                      <w:rFonts w:asciiTheme="minorEastAsia" w:hAnsiTheme="minorEastAsia" w:hint="eastAsia"/>
                                    </w:rPr>
                                    <w:t>期货</w:t>
                                  </w:r>
                                  <w:r w:rsidR="00303187">
                                    <w:rPr>
                                      <w:rFonts w:asciiTheme="minorEastAsia" w:hAnsiTheme="minorEastAsia"/>
                                    </w:rPr>
                                    <w:t>市场</w:t>
                                  </w:r>
                                  <w:r w:rsidR="00303187">
                                    <w:rPr>
                                      <w:rFonts w:asciiTheme="minorEastAsia" w:hAnsiTheme="minorEastAsia" w:hint="eastAsia"/>
                                    </w:rPr>
                                    <w:t>4月份</w:t>
                                  </w:r>
                                  <w:r w:rsidR="00303187">
                                    <w:rPr>
                                      <w:rFonts w:asciiTheme="minorEastAsia" w:hAnsiTheme="minorEastAsia"/>
                                    </w:rPr>
                                    <w:t>先扬后抑，</w:t>
                                  </w:r>
                                  <w:r w:rsidR="00A87272">
                                    <w:rPr>
                                      <w:rFonts w:asciiTheme="minorEastAsia" w:hAnsiTheme="minorEastAsia" w:hint="eastAsia"/>
                                    </w:rPr>
                                    <w:t>前期</w:t>
                                  </w:r>
                                  <w:r w:rsidR="00A87272">
                                    <w:rPr>
                                      <w:rFonts w:asciiTheme="minorEastAsia" w:hAnsiTheme="minorEastAsia"/>
                                    </w:rPr>
                                    <w:t>跟随原油市场延续涨势，临近下旬由于BMD</w:t>
                                  </w:r>
                                  <w:r w:rsidR="00A87272">
                                    <w:rPr>
                                      <w:rFonts w:asciiTheme="minorEastAsia" w:hAnsiTheme="minorEastAsia" w:hint="eastAsia"/>
                                    </w:rPr>
                                    <w:t>棕榈油期价</w:t>
                                  </w:r>
                                  <w:r w:rsidR="00A87272">
                                    <w:rPr>
                                      <w:rFonts w:asciiTheme="minorEastAsia" w:hAnsiTheme="minorEastAsia"/>
                                    </w:rPr>
                                    <w:t>走弱以及豆粕价格的飙升</w:t>
                                  </w:r>
                                  <w:r w:rsidR="00A87272">
                                    <w:rPr>
                                      <w:rFonts w:asciiTheme="minorEastAsia" w:hAnsiTheme="minorEastAsia" w:hint="eastAsia"/>
                                    </w:rPr>
                                    <w:t>，加上</w:t>
                                  </w:r>
                                  <w:r w:rsidR="00A87272">
                                    <w:rPr>
                                      <w:rFonts w:asciiTheme="minorEastAsia" w:hAnsiTheme="minorEastAsia"/>
                                    </w:rPr>
                                    <w:t>中国政府仍在持续低价抛售国储菜籽油，</w:t>
                                  </w:r>
                                  <w:r w:rsidR="00A87272">
                                    <w:rPr>
                                      <w:rFonts w:asciiTheme="minorEastAsia" w:hAnsiTheme="minorEastAsia" w:hint="eastAsia"/>
                                    </w:rPr>
                                    <w:t>因而</w:t>
                                  </w:r>
                                  <w:r w:rsidR="00A87272">
                                    <w:rPr>
                                      <w:rFonts w:asciiTheme="minorEastAsia" w:hAnsiTheme="minorEastAsia"/>
                                    </w:rPr>
                                    <w:t>出现较明显的回调。预计</w:t>
                                  </w:r>
                                  <w:r w:rsidR="00A87272">
                                    <w:rPr>
                                      <w:rFonts w:asciiTheme="minorEastAsia" w:hAnsiTheme="minorEastAsia" w:hint="eastAsia"/>
                                    </w:rPr>
                                    <w:t>节后</w:t>
                                  </w:r>
                                  <w:r w:rsidR="00C53B05" w:rsidRPr="00DA48CF">
                                    <w:rPr>
                                      <w:rFonts w:asciiTheme="minorEastAsia" w:hAnsiTheme="minorEastAsia" w:hint="eastAsia"/>
                                    </w:rPr>
                                    <w:t>国内外</w:t>
                                  </w:r>
                                  <w:r w:rsidR="00C53B05" w:rsidRPr="00DA48CF">
                                    <w:rPr>
                                      <w:rFonts w:asciiTheme="minorEastAsia" w:hAnsiTheme="minorEastAsia"/>
                                    </w:rPr>
                                    <w:t>油脂</w:t>
                                  </w:r>
                                  <w:r w:rsidR="00C53B05" w:rsidRPr="00DA48CF">
                                    <w:rPr>
                                      <w:rFonts w:asciiTheme="minorEastAsia" w:hAnsiTheme="minorEastAsia" w:hint="eastAsia"/>
                                    </w:rPr>
                                    <w:t>市场</w:t>
                                  </w:r>
                                  <w:r w:rsidR="00A87272">
                                    <w:rPr>
                                      <w:rFonts w:asciiTheme="minorEastAsia" w:hAnsiTheme="minorEastAsia"/>
                                    </w:rPr>
                                    <w:t>依然以</w:t>
                                  </w:r>
                                  <w:r w:rsidR="00A87272">
                                    <w:rPr>
                                      <w:rFonts w:asciiTheme="minorEastAsia" w:hAnsiTheme="minorEastAsia" w:hint="eastAsia"/>
                                    </w:rPr>
                                    <w:t>震荡</w:t>
                                  </w:r>
                                  <w:r w:rsidR="00A87272">
                                    <w:rPr>
                                      <w:rFonts w:asciiTheme="minorEastAsia" w:hAnsiTheme="minorEastAsia"/>
                                    </w:rPr>
                                    <w:t>偏弱</w:t>
                                  </w:r>
                                  <w:r w:rsidR="00A87272">
                                    <w:rPr>
                                      <w:rFonts w:asciiTheme="minorEastAsia" w:hAnsiTheme="minorEastAsia" w:hint="eastAsia"/>
                                    </w:rPr>
                                    <w:t>的</w:t>
                                  </w:r>
                                  <w:r w:rsidR="00A87272">
                                    <w:rPr>
                                      <w:rFonts w:asciiTheme="minorEastAsia" w:hAnsiTheme="minorEastAsia"/>
                                    </w:rPr>
                                    <w:t>走势为主</w:t>
                                  </w:r>
                                  <w:r w:rsidR="00C53B05" w:rsidRPr="00DA48CF">
                                    <w:rPr>
                                      <w:rFonts w:asciiTheme="minorEastAsia" w:hAnsiTheme="minorEastAsia"/>
                                    </w:rPr>
                                    <w:t>；</w:t>
                                  </w:r>
                                </w:p>
                                <w:p w:rsidR="00C53B05" w:rsidRPr="00DA48CF" w:rsidRDefault="00C53B05" w:rsidP="00014397">
                                  <w:pPr>
                                    <w:rPr>
                                      <w:rFonts w:asciiTheme="minorEastAsia" w:hAnsiTheme="minorEastAsia"/>
                                    </w:rPr>
                                  </w:pPr>
                                </w:p>
                                <w:p w:rsidR="00C53B05" w:rsidRPr="00C53B05" w:rsidRDefault="00AB3B94" w:rsidP="00014397">
                                  <w:r w:rsidRPr="00DA48CF">
                                    <w:rPr>
                                      <w:rFonts w:asciiTheme="minorEastAsia" w:hAnsiTheme="minorEastAsia" w:hint="eastAsia"/>
                                    </w:rPr>
                                    <w:t>玉米</w:t>
                                  </w:r>
                                  <w:r w:rsidRPr="00DA48CF">
                                    <w:rPr>
                                      <w:rFonts w:asciiTheme="minorEastAsia" w:hAnsiTheme="minorEastAsia"/>
                                    </w:rPr>
                                    <w:t>：中国</w:t>
                                  </w:r>
                                  <w:r w:rsidR="00A87272">
                                    <w:rPr>
                                      <w:rFonts w:asciiTheme="minorEastAsia" w:hAnsiTheme="minorEastAsia" w:hint="eastAsia"/>
                                    </w:rPr>
                                    <w:t>玉米“</w:t>
                                  </w:r>
                                  <w:r w:rsidR="00A87272">
                                    <w:rPr>
                                      <w:rFonts w:asciiTheme="minorEastAsia" w:hAnsiTheme="minorEastAsia"/>
                                    </w:rPr>
                                    <w:t>政策市</w:t>
                                  </w:r>
                                  <w:r w:rsidRPr="00DA48CF">
                                    <w:rPr>
                                      <w:rFonts w:asciiTheme="minorEastAsia" w:hAnsiTheme="minorEastAsia"/>
                                    </w:rPr>
                                    <w:t>”</w:t>
                                  </w:r>
                                  <w:r w:rsidR="00A87272">
                                    <w:rPr>
                                      <w:rFonts w:asciiTheme="minorEastAsia" w:hAnsiTheme="minorEastAsia" w:hint="eastAsia"/>
                                    </w:rPr>
                                    <w:t>的</w:t>
                                  </w:r>
                                  <w:r w:rsidR="00A87272">
                                    <w:rPr>
                                      <w:rFonts w:asciiTheme="minorEastAsia" w:hAnsiTheme="minorEastAsia"/>
                                    </w:rPr>
                                    <w:t>特征依然没有改变</w:t>
                                  </w:r>
                                  <w:r w:rsidR="00A87272">
                                    <w:rPr>
                                      <w:rFonts w:asciiTheme="minorEastAsia" w:hAnsiTheme="minorEastAsia" w:hint="eastAsia"/>
                                    </w:rPr>
                                    <w:t>，</w:t>
                                  </w:r>
                                  <w:r w:rsidR="00A87272">
                                    <w:rPr>
                                      <w:rFonts w:asciiTheme="minorEastAsia" w:hAnsiTheme="minorEastAsia"/>
                                    </w:rPr>
                                    <w:t>目前吉林省政府表示，当地玉米种植成本约</w:t>
                                  </w:r>
                                  <w:r w:rsidR="00A87272">
                                    <w:rPr>
                                      <w:rFonts w:asciiTheme="minorEastAsia" w:hAnsiTheme="minorEastAsia" w:hint="eastAsia"/>
                                    </w:rPr>
                                    <w:t>0.75元/斤</w:t>
                                  </w:r>
                                  <w:r w:rsidR="00A87272">
                                    <w:rPr>
                                      <w:rFonts w:asciiTheme="minorEastAsia" w:hAnsiTheme="minorEastAsia"/>
                                    </w:rPr>
                                    <w:t>，</w:t>
                                  </w:r>
                                  <w:r w:rsidR="00A87272">
                                    <w:rPr>
                                      <w:rFonts w:asciiTheme="minorEastAsia" w:hAnsiTheme="minorEastAsia" w:hint="eastAsia"/>
                                    </w:rPr>
                                    <w:t>对</w:t>
                                  </w:r>
                                  <w:r w:rsidR="00A87272">
                                    <w:rPr>
                                      <w:rFonts w:asciiTheme="minorEastAsia" w:hAnsiTheme="minorEastAsia"/>
                                    </w:rPr>
                                    <w:t>农民的补贴暂时会在</w:t>
                                  </w:r>
                                  <w:r w:rsidR="00A87272">
                                    <w:rPr>
                                      <w:rFonts w:asciiTheme="minorEastAsia" w:hAnsiTheme="minorEastAsia" w:hint="eastAsia"/>
                                    </w:rPr>
                                    <w:t>0.2元/斤</w:t>
                                  </w:r>
                                  <w:r w:rsidR="00A87272">
                                    <w:rPr>
                                      <w:rFonts w:asciiTheme="minorEastAsia" w:hAnsiTheme="minorEastAsia"/>
                                    </w:rPr>
                                    <w:t>。这也</w:t>
                                  </w:r>
                                  <w:r w:rsidR="00A87272">
                                    <w:rPr>
                                      <w:rFonts w:asciiTheme="minorEastAsia" w:hAnsiTheme="minorEastAsia" w:hint="eastAsia"/>
                                    </w:rPr>
                                    <w:t>意味着</w:t>
                                  </w:r>
                                  <w:r w:rsidR="00A87272">
                                    <w:rPr>
                                      <w:rFonts w:asciiTheme="minorEastAsia" w:hAnsiTheme="minorEastAsia"/>
                                    </w:rPr>
                                    <w:t>，倘若</w:t>
                                  </w:r>
                                  <w:r w:rsidR="00A87272">
                                    <w:rPr>
                                      <w:rFonts w:asciiTheme="minorEastAsia" w:hAnsiTheme="minorEastAsia" w:hint="eastAsia"/>
                                    </w:rPr>
                                    <w:t>消息</w:t>
                                  </w:r>
                                  <w:r w:rsidR="00A87272">
                                    <w:rPr>
                                      <w:rFonts w:asciiTheme="minorEastAsia" w:hAnsiTheme="minorEastAsia"/>
                                    </w:rPr>
                                    <w:t>被证实，那么</w:t>
                                  </w:r>
                                  <w:r w:rsidR="00A87272">
                                    <w:rPr>
                                      <w:rFonts w:asciiTheme="minorEastAsia" w:hAnsiTheme="minorEastAsia" w:hint="eastAsia"/>
                                    </w:rPr>
                                    <w:t>2016年</w:t>
                                  </w:r>
                                  <w:r w:rsidR="00A87272">
                                    <w:rPr>
                                      <w:rFonts w:asciiTheme="minorEastAsia" w:hAnsiTheme="minorEastAsia"/>
                                    </w:rPr>
                                    <w:t>新季玉米</w:t>
                                  </w:r>
                                  <w:r w:rsidR="00A87272">
                                    <w:rPr>
                                      <w:rFonts w:asciiTheme="minorEastAsia" w:hAnsiTheme="minorEastAsia" w:hint="eastAsia"/>
                                    </w:rPr>
                                    <w:t>在</w:t>
                                  </w:r>
                                  <w:r w:rsidR="00A87272">
                                    <w:rPr>
                                      <w:rFonts w:asciiTheme="minorEastAsia" w:hAnsiTheme="minorEastAsia"/>
                                    </w:rPr>
                                    <w:t>吉林地区的价格应该在</w:t>
                                  </w:r>
                                  <w:r w:rsidR="00A87272">
                                    <w:rPr>
                                      <w:rFonts w:asciiTheme="minorEastAsia" w:hAnsiTheme="minorEastAsia" w:hint="eastAsia"/>
                                    </w:rPr>
                                    <w:t>1500元/吨</w:t>
                                  </w:r>
                                  <w:r w:rsidR="00A87272">
                                    <w:rPr>
                                      <w:rFonts w:asciiTheme="minorEastAsia" w:hAnsiTheme="minorEastAsia"/>
                                    </w:rPr>
                                    <w:t>上下</w:t>
                                  </w:r>
                                  <w:r w:rsidR="00A87272">
                                    <w:rPr>
                                      <w:rFonts w:asciiTheme="minorEastAsia" w:hAnsiTheme="minorEastAsia" w:hint="eastAsia"/>
                                    </w:rPr>
                                    <w:t>，</w:t>
                                  </w:r>
                                  <w:r w:rsidR="00A87272">
                                    <w:rPr>
                                      <w:rFonts w:asciiTheme="minorEastAsia" w:hAnsiTheme="minorEastAsia"/>
                                    </w:rPr>
                                    <w:t>折算至广东港口的价格约在</w:t>
                                  </w:r>
                                  <w:r w:rsidR="00A87272">
                                    <w:rPr>
                                      <w:rFonts w:asciiTheme="minorEastAsia" w:hAnsiTheme="minorEastAsia" w:hint="eastAsia"/>
                                    </w:rPr>
                                    <w:t>1800元/吨</w:t>
                                  </w:r>
                                  <w:r w:rsidR="00A87272">
                                    <w:rPr>
                                      <w:rFonts w:asciiTheme="minorEastAsia" w:hAnsiTheme="minorEastAsia"/>
                                    </w:rPr>
                                    <w:t>。然而这一价格</w:t>
                                  </w:r>
                                  <w:r w:rsidR="00A87272">
                                    <w:rPr>
                                      <w:rFonts w:asciiTheme="minorEastAsia" w:hAnsiTheme="minorEastAsia" w:hint="eastAsia"/>
                                    </w:rPr>
                                    <w:t>相比</w:t>
                                  </w:r>
                                  <w:r w:rsidR="00A87272">
                                    <w:rPr>
                                      <w:rFonts w:asciiTheme="minorEastAsia" w:hAnsiTheme="minorEastAsia"/>
                                    </w:rPr>
                                    <w:t>进口谷物</w:t>
                                  </w:r>
                                  <w:r w:rsidR="00A87272">
                                    <w:rPr>
                                      <w:rFonts w:asciiTheme="minorEastAsia" w:hAnsiTheme="minorEastAsia" w:hint="eastAsia"/>
                                    </w:rPr>
                                    <w:t>依然</w:t>
                                  </w:r>
                                  <w:r w:rsidR="00A87272">
                                    <w:rPr>
                                      <w:rFonts w:asciiTheme="minorEastAsia" w:hAnsiTheme="minorEastAsia"/>
                                    </w:rPr>
                                    <w:t>偏高</w:t>
                                  </w:r>
                                  <w:r w:rsidR="00C102A0">
                                    <w:rPr>
                                      <w:rFonts w:asciiTheme="minorEastAsia" w:hAnsiTheme="minorEastAsia" w:hint="eastAsia"/>
                                    </w:rPr>
                                    <w:t>，</w:t>
                                  </w:r>
                                  <w:r w:rsidR="00C102A0">
                                    <w:rPr>
                                      <w:rFonts w:asciiTheme="minorEastAsia" w:hAnsiTheme="minorEastAsia"/>
                                    </w:rPr>
                                    <w:t>并不能</w:t>
                                  </w:r>
                                  <w:r w:rsidR="00C102A0">
                                    <w:rPr>
                                      <w:rFonts w:asciiTheme="minorEastAsia" w:hAnsiTheme="minorEastAsia" w:hint="eastAsia"/>
                                    </w:rPr>
                                    <w:t>有效</w:t>
                                  </w:r>
                                  <w:r w:rsidR="00C102A0">
                                    <w:rPr>
                                      <w:rFonts w:asciiTheme="minorEastAsia" w:hAnsiTheme="minorEastAsia"/>
                                    </w:rPr>
                                    <w:t>起到阻止进口谷物</w:t>
                                  </w:r>
                                  <w:r w:rsidR="00C102A0">
                                    <w:rPr>
                                      <w:rFonts w:asciiTheme="minorEastAsia" w:hAnsiTheme="minorEastAsia" w:hint="eastAsia"/>
                                    </w:rPr>
                                    <w:t>冲击</w:t>
                                  </w:r>
                                  <w:r w:rsidR="00C102A0">
                                    <w:rPr>
                                      <w:rFonts w:asciiTheme="minorEastAsia" w:hAnsiTheme="minorEastAsia"/>
                                    </w:rPr>
                                    <w:t>国内市场的作用。</w:t>
                                  </w:r>
                                </w:p>
                                <w:p w:rsidR="00AB3B94" w:rsidRPr="009458D4" w:rsidRDefault="00076145" w:rsidP="00014397">
                                  <w:pPr>
                                    <w:rPr>
                                      <w:rFonts w:ascii="华文琥珀" w:eastAsia="华文琥珀"/>
                                      <w:b/>
                                      <w:sz w:val="28"/>
                                      <w:szCs w:val="28"/>
                                    </w:rPr>
                                  </w:pPr>
                                  <w:r w:rsidRPr="009458D4">
                                    <w:rPr>
                                      <w:rFonts w:ascii="华文琥珀" w:eastAsia="华文琥珀" w:hint="eastAsia"/>
                                      <w:b/>
                                      <w:sz w:val="28"/>
                                      <w:szCs w:val="28"/>
                                    </w:rPr>
                                    <w:t>一、豆类</w:t>
                                  </w:r>
                                  <w:r w:rsidR="0005743C" w:rsidRPr="009458D4">
                                    <w:rPr>
                                      <w:rFonts w:ascii="华文琥珀" w:eastAsia="华文琥珀" w:hint="eastAsia"/>
                                      <w:b/>
                                      <w:sz w:val="28"/>
                                      <w:szCs w:val="28"/>
                                    </w:rPr>
                                    <w:t>市场</w:t>
                                  </w:r>
                                  <w:r w:rsidRPr="009458D4">
                                    <w:rPr>
                                      <w:rFonts w:ascii="华文琥珀" w:eastAsia="华文琥珀" w:hint="eastAsia"/>
                                      <w:b/>
                                      <w:sz w:val="28"/>
                                      <w:szCs w:val="28"/>
                                    </w:rPr>
                                    <w:t>综述</w:t>
                                  </w:r>
                                  <w:r w:rsidR="009A1388" w:rsidRPr="009458D4">
                                    <w:rPr>
                                      <w:rFonts w:ascii="华文琥珀" w:eastAsia="华文琥珀" w:hint="eastAsia"/>
                                      <w:b/>
                                      <w:sz w:val="28"/>
                                      <w:szCs w:val="28"/>
                                    </w:rPr>
                                    <w:t>：</w:t>
                                  </w:r>
                                </w:p>
                                <w:p w:rsidR="009E60CD" w:rsidRPr="002614D8" w:rsidRDefault="001E0AED" w:rsidP="002614D8">
                                  <w:pPr>
                                    <w:widowControl/>
                                    <w:spacing w:line="360" w:lineRule="atLeast"/>
                                    <w:ind w:firstLineChars="200" w:firstLine="420"/>
                                    <w:jc w:val="left"/>
                                    <w:rPr>
                                      <w:rFonts w:ascii="新宋体" w:eastAsia="新宋体" w:hAnsi="新宋体" w:cs="宋体"/>
                                      <w:color w:val="000000"/>
                                      <w:kern w:val="0"/>
                                      <w:sz w:val="24"/>
                                      <w:szCs w:val="24"/>
                                    </w:rPr>
                                  </w:pPr>
                                  <w:r>
                                    <w:t>4</w:t>
                                  </w:r>
                                  <w:r w:rsidR="00264463">
                                    <w:rPr>
                                      <w:rFonts w:hint="eastAsia"/>
                                    </w:rPr>
                                    <w:t>月份</w:t>
                                  </w:r>
                                  <w:r w:rsidR="00264463">
                                    <w:t>以来</w:t>
                                  </w:r>
                                  <w:r w:rsidR="00BC4C10" w:rsidRPr="00BC4C10">
                                    <w:rPr>
                                      <w:rFonts w:hint="eastAsia"/>
                                    </w:rPr>
                                    <w:t>，美豆连续上涨并创出</w:t>
                                  </w:r>
                                  <w:r w:rsidR="00BC4C10" w:rsidRPr="00BC4C10">
                                    <w:rPr>
                                      <w:rFonts w:hint="eastAsia"/>
                                    </w:rPr>
                                    <w:t>2016</w:t>
                                  </w:r>
                                  <w:r w:rsidR="00BC4C10" w:rsidRPr="00BC4C10">
                                    <w:rPr>
                                      <w:rFonts w:hint="eastAsia"/>
                                    </w:rPr>
                                    <w:t>年以来的新高，</w:t>
                                  </w:r>
                                  <w:r w:rsidR="002614D8">
                                    <w:rPr>
                                      <w:rFonts w:hint="eastAsia"/>
                                    </w:rPr>
                                    <w:t>月内涨幅超过</w:t>
                                  </w:r>
                                  <w:r w:rsidR="002614D8">
                                    <w:t>了</w:t>
                                  </w:r>
                                  <w:r w:rsidR="002614D8">
                                    <w:rPr>
                                      <w:rFonts w:hint="eastAsia"/>
                                    </w:rPr>
                                    <w:t>12</w:t>
                                  </w:r>
                                  <w:r w:rsidR="002614D8">
                                    <w:t>%</w:t>
                                  </w:r>
                                  <w:r w:rsidR="002614D8">
                                    <w:rPr>
                                      <w:rFonts w:hint="eastAsia"/>
                                    </w:rPr>
                                    <w:t>。</w:t>
                                  </w:r>
                                  <w:r>
                                    <w:rPr>
                                      <w:rFonts w:hint="eastAsia"/>
                                    </w:rPr>
                                    <w:t>主要</w:t>
                                  </w:r>
                                  <w:r>
                                    <w:t>的</w:t>
                                  </w:r>
                                  <w:r>
                                    <w:rPr>
                                      <w:rFonts w:hint="eastAsia"/>
                                    </w:rPr>
                                    <w:t>推动</w:t>
                                  </w:r>
                                  <w:r w:rsidR="00BC4C10" w:rsidRPr="00BC4C10">
                                    <w:rPr>
                                      <w:rFonts w:hint="eastAsia"/>
                                    </w:rPr>
                                    <w:t>因素来自于雷亚尔的走强对于美豆需求的间接刺激，</w:t>
                                  </w:r>
                                  <w:r>
                                    <w:rPr>
                                      <w:rFonts w:hint="eastAsia"/>
                                    </w:rPr>
                                    <w:t>以及</w:t>
                                  </w:r>
                                  <w:r>
                                    <w:t>阿根廷大豆产区遭遇持续降水</w:t>
                                  </w:r>
                                  <w:r w:rsidR="009E60CD">
                                    <w:t>导致产量受损</w:t>
                                  </w:r>
                                  <w:r w:rsidR="009E60CD">
                                    <w:rPr>
                                      <w:rFonts w:hint="eastAsia"/>
                                    </w:rPr>
                                    <w:t>预期</w:t>
                                  </w:r>
                                  <w:r w:rsidR="003724C6">
                                    <w:t>不断</w:t>
                                  </w:r>
                                  <w:r w:rsidR="003724C6">
                                    <w:rPr>
                                      <w:rFonts w:hint="eastAsia"/>
                                    </w:rPr>
                                    <w:t>增加</w:t>
                                  </w:r>
                                  <w:r w:rsidR="009E60CD">
                                    <w:t>。</w:t>
                                  </w:r>
                                </w:p>
                                <w:p w:rsidR="009A1388" w:rsidRPr="002614D8" w:rsidRDefault="009A1388" w:rsidP="00BC4C10"/>
                              </w:txbxContent>
                            </wps:txbx>
                            <wps:bodyPr rot="0" vert="horz" wrap="square" lIns="91440" tIns="45720" rIns="91440" bIns="45720" anchor="t" anchorCtr="0">
                              <a:noAutofit/>
                            </wps:bodyPr>
                          </wps:wsp>
                          <wps:wsp>
                            <wps:cNvPr id="14" name="直接连接符 14"/>
                            <wps:cNvCnPr/>
                            <wps:spPr>
                              <a:xfrm>
                                <a:off x="0" y="445273"/>
                                <a:ext cx="4932000" cy="0"/>
                              </a:xfrm>
                              <a:prstGeom prst="line">
                                <a:avLst/>
                              </a:prstGeom>
                              <a:noFill/>
                              <a:ln w="50800" cap="flat" cmpd="sng" algn="ctr">
                                <a:solidFill>
                                  <a:srgbClr val="C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组合 37" o:spid="_x0000_s1026" style="position:absolute;left:0;text-align:left;margin-left:-1in;margin-top:-51pt;width:552.75pt;height:852.75pt;z-index:251658240;mso-width-relative:margin;mso-height-relative:margin" coordsize="70200,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">
                <v:line id="直接连接符 15" o:spid="_x0000_s1027" style="position:absolute;visibility:visible;mso-wrap-style:square" from="0,9462" to="70200,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4MUAAADbAAAADwAAAGRycy9kb3ducmV2LnhtbESP3WrCQBCF7wu+wzKCd3WjokjqKiIK&#10;IoX6U0ovh+yYRLOzMbvG5O1dodC7Gc75zpyZLRpTiJoql1tWMOhHIIgTq3NOFXyfNu9TEM4jayws&#10;k4KWHCzmnbcZxto++ED10acihLCLUUHmfRlL6ZKMDLq+LYmDdraVQR/WKpW6wkcIN4UcRtFEGsw5&#10;XMiwpFVGyfV4N6HGT9SONrv68rm/Dsf2a93c2t+DUr1us/wA4anx/+Y/eqsDN4bXL2EA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o4MUAAADbAAAADwAAAAAAAAAA&#10;AAAAAAChAgAAZHJzL2Rvd25yZXYueG1sUEsFBgAAAAAEAAQA+QAAAJMDAAAAAA==&#10;" strokecolor="#c00000" strokeweight="8pt">
                  <v:stroke joinstyle="miter"/>
                </v:line>
                <v:group id="组合 36" o:spid="_x0000_s1028" style="position:absolute;width:70199;height:108299" coordsize="70199,108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width:70199;height:8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Vsa9AAAA2gAAAA8AAABkcnMvZG93bnJldi54bWxET02LwjAQvS/4H8II3tZUUZFqFBEEvSh2&#10;e9nb0IxtsZmUJNr6781B8Ph43+ttbxrxJOdrywom4wQEcWF1zaWC/O/wuwThA7LGxjIpeJGH7Wbw&#10;s8ZU246v9MxCKWII+xQVVCG0qZS+qMigH9uWOHI36wyGCF0ptcMuhptGTpNkIQ3WHBsqbGlfUXHP&#10;HkYBnW0+Pd3zRZ+5w+Xczf73S5wrNRr2uxWIQH34ij/uo1YQt8Yr8QbIz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mNWxr0AAADaAAAADwAAAAAAAAAAAAAAAACfAgAAZHJz&#10;L2Rvd25yZXYueG1sUEsFBgAAAAAEAAQA9wAAAIkDAAAAAA==&#10;">
                    <v:imagedata r:id="rId8" o:title=""/>
                    <v:path arrowok="t"/>
                  </v:shape>
                  <v:group id="组合 35" o:spid="_x0000_s1030" style="position:absolute;left:1351;top:10415;width:49611;height:97884" coordorigin="" coordsize="49610,97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202" coordsize="21600,21600" o:spt="202" path="m,l,21600r21600,l21600,xe">
                      <v:stroke joinstyle="miter"/>
                      <v:path gradientshapeok="t" o:connecttype="rect"/>
                    </v:shapetype>
                    <v:shape id="文本框 2" o:spid="_x0000_s1031" type="#_x0000_t202" style="position:absolute;left:715;width:48895;height:97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014397" w:rsidRPr="00946085" w:rsidRDefault="008B3BD8" w:rsidP="00014397">
                            <w:pPr>
                              <w:jc w:val="center"/>
                              <w:rPr>
                                <w:b/>
                                <w:color w:val="C00000"/>
                                <w:sz w:val="32"/>
                              </w:rPr>
                            </w:pPr>
                            <w:r>
                              <w:rPr>
                                <w:rFonts w:hint="eastAsia"/>
                                <w:b/>
                                <w:color w:val="C00000"/>
                                <w:sz w:val="32"/>
                              </w:rPr>
                              <w:t>农产品</w:t>
                            </w:r>
                            <w:r w:rsidR="00014397" w:rsidRPr="00946085">
                              <w:rPr>
                                <w:b/>
                                <w:color w:val="C00000"/>
                                <w:sz w:val="32"/>
                              </w:rPr>
                              <w:t>月报</w:t>
                            </w:r>
                            <w:r w:rsidR="00014397">
                              <w:rPr>
                                <w:rFonts w:hint="eastAsia"/>
                                <w:b/>
                                <w:color w:val="C00000"/>
                                <w:sz w:val="32"/>
                              </w:rPr>
                              <w:t xml:space="preserve"> 2016-0</w:t>
                            </w:r>
                            <w:r w:rsidR="001576AF">
                              <w:rPr>
                                <w:b/>
                                <w:color w:val="C00000"/>
                                <w:sz w:val="32"/>
                              </w:rPr>
                              <w:t>4</w:t>
                            </w:r>
                            <w:r w:rsidR="001576AF">
                              <w:rPr>
                                <w:rFonts w:hint="eastAsia"/>
                                <w:b/>
                                <w:color w:val="C00000"/>
                                <w:sz w:val="32"/>
                              </w:rPr>
                              <w:t>-3</w:t>
                            </w:r>
                            <w:r w:rsidR="001576AF">
                              <w:rPr>
                                <w:b/>
                                <w:color w:val="C00000"/>
                                <w:sz w:val="32"/>
                              </w:rPr>
                              <w:t>0</w:t>
                            </w:r>
                          </w:p>
                          <w:p w:rsidR="00014397" w:rsidRPr="00907F05" w:rsidRDefault="00014397" w:rsidP="00303187">
                            <w:pPr>
                              <w:rPr>
                                <w:rFonts w:hint="eastAsia"/>
                                <w:b/>
                                <w:sz w:val="32"/>
                              </w:rPr>
                            </w:pPr>
                          </w:p>
                          <w:p w:rsidR="00014397" w:rsidRPr="00946085" w:rsidRDefault="009044FA" w:rsidP="00014397">
                            <w:pPr>
                              <w:pStyle w:val="a6"/>
                              <w:numPr>
                                <w:ilvl w:val="0"/>
                                <w:numId w:val="1"/>
                              </w:numPr>
                              <w:spacing w:line="360" w:lineRule="auto"/>
                              <w:ind w:firstLineChars="0"/>
                              <w:rPr>
                                <w:b/>
                                <w:color w:val="C00000"/>
                              </w:rPr>
                            </w:pPr>
                            <w:r>
                              <w:rPr>
                                <w:rFonts w:hint="eastAsia"/>
                                <w:b/>
                                <w:color w:val="C00000"/>
                              </w:rPr>
                              <w:t>豆类</w:t>
                            </w:r>
                            <w:r w:rsidR="00014397" w:rsidRPr="00946085">
                              <w:rPr>
                                <w:b/>
                                <w:color w:val="C00000"/>
                              </w:rPr>
                              <w:t>：</w:t>
                            </w:r>
                            <w:r w:rsidR="00547453">
                              <w:rPr>
                                <w:rFonts w:hint="eastAsia"/>
                                <w:b/>
                                <w:color w:val="C00000"/>
                              </w:rPr>
                              <w:t>持续</w:t>
                            </w:r>
                            <w:r w:rsidR="00547453">
                              <w:rPr>
                                <w:b/>
                                <w:color w:val="C00000"/>
                              </w:rPr>
                              <w:t>降水损及</w:t>
                            </w:r>
                            <w:r w:rsidR="00547453">
                              <w:rPr>
                                <w:rFonts w:hint="eastAsia"/>
                                <w:b/>
                                <w:color w:val="C00000"/>
                              </w:rPr>
                              <w:t>阿根廷大豆</w:t>
                            </w:r>
                            <w:r w:rsidR="00547453">
                              <w:rPr>
                                <w:b/>
                                <w:color w:val="C00000"/>
                              </w:rPr>
                              <w:t>产量，巴西政局依旧动荡，</w:t>
                            </w:r>
                            <w:proofErr w:type="gramStart"/>
                            <w:r w:rsidR="00AC4401">
                              <w:rPr>
                                <w:b/>
                                <w:color w:val="C00000"/>
                              </w:rPr>
                              <w:t>美豆期</w:t>
                            </w:r>
                            <w:proofErr w:type="gramEnd"/>
                            <w:r w:rsidR="00AC4401">
                              <w:rPr>
                                <w:b/>
                                <w:color w:val="C00000"/>
                              </w:rPr>
                              <w:t>价</w:t>
                            </w:r>
                            <w:r w:rsidR="00547453">
                              <w:rPr>
                                <w:rFonts w:hint="eastAsia"/>
                                <w:b/>
                                <w:color w:val="C00000"/>
                              </w:rPr>
                              <w:t>大幅</w:t>
                            </w:r>
                            <w:r w:rsidR="00547453">
                              <w:rPr>
                                <w:b/>
                                <w:color w:val="C00000"/>
                              </w:rPr>
                              <w:t>上涨</w:t>
                            </w:r>
                            <w:r w:rsidR="00547453">
                              <w:rPr>
                                <w:rFonts w:hint="eastAsia"/>
                                <w:b/>
                                <w:color w:val="C00000"/>
                              </w:rPr>
                              <w:t>；</w:t>
                            </w:r>
                            <w:r w:rsidR="00350491">
                              <w:rPr>
                                <w:rFonts w:hint="eastAsia"/>
                                <w:b/>
                                <w:color w:val="C00000"/>
                              </w:rPr>
                              <w:t>连盘豆</w:t>
                            </w:r>
                            <w:proofErr w:type="gramStart"/>
                            <w:r w:rsidR="00350491">
                              <w:rPr>
                                <w:rFonts w:hint="eastAsia"/>
                                <w:b/>
                                <w:color w:val="C00000"/>
                              </w:rPr>
                              <w:t>粕</w:t>
                            </w:r>
                            <w:proofErr w:type="gramEnd"/>
                            <w:r w:rsidR="00547453">
                              <w:rPr>
                                <w:rFonts w:hint="eastAsia"/>
                                <w:b/>
                                <w:color w:val="C00000"/>
                              </w:rPr>
                              <w:t>受</w:t>
                            </w:r>
                            <w:r w:rsidR="00547453">
                              <w:rPr>
                                <w:b/>
                                <w:color w:val="C00000"/>
                              </w:rPr>
                              <w:t>资金</w:t>
                            </w:r>
                            <w:r w:rsidR="00547453">
                              <w:rPr>
                                <w:rFonts w:hint="eastAsia"/>
                                <w:b/>
                                <w:color w:val="C00000"/>
                              </w:rPr>
                              <w:t>炒作</w:t>
                            </w:r>
                            <w:r w:rsidR="00547453">
                              <w:rPr>
                                <w:b/>
                                <w:color w:val="C00000"/>
                              </w:rPr>
                              <w:t>的刺激</w:t>
                            </w:r>
                            <w:r w:rsidR="00547453">
                              <w:rPr>
                                <w:rFonts w:hint="eastAsia"/>
                                <w:b/>
                                <w:color w:val="C00000"/>
                              </w:rPr>
                              <w:t>跟随</w:t>
                            </w:r>
                            <w:r w:rsidR="00547453">
                              <w:rPr>
                                <w:b/>
                                <w:color w:val="C00000"/>
                              </w:rPr>
                              <w:t>美豆</w:t>
                            </w:r>
                            <w:r w:rsidR="00547453">
                              <w:rPr>
                                <w:rFonts w:hint="eastAsia"/>
                                <w:b/>
                                <w:color w:val="C00000"/>
                              </w:rPr>
                              <w:t>大涨</w:t>
                            </w:r>
                            <w:r w:rsidR="001F1F4D">
                              <w:rPr>
                                <w:b/>
                                <w:color w:val="C00000"/>
                              </w:rPr>
                              <w:t>；</w:t>
                            </w:r>
                          </w:p>
                          <w:p w:rsidR="00014397" w:rsidRPr="00946085" w:rsidRDefault="008B3BD8" w:rsidP="00014397">
                            <w:pPr>
                              <w:pStyle w:val="a6"/>
                              <w:numPr>
                                <w:ilvl w:val="0"/>
                                <w:numId w:val="1"/>
                              </w:numPr>
                              <w:spacing w:line="360" w:lineRule="auto"/>
                              <w:ind w:firstLineChars="0"/>
                              <w:rPr>
                                <w:b/>
                                <w:color w:val="C00000"/>
                              </w:rPr>
                            </w:pPr>
                            <w:r>
                              <w:rPr>
                                <w:rFonts w:hint="eastAsia"/>
                                <w:b/>
                                <w:color w:val="C00000"/>
                              </w:rPr>
                              <w:t>油脂</w:t>
                            </w:r>
                            <w:r w:rsidR="00014397" w:rsidRPr="00946085">
                              <w:rPr>
                                <w:b/>
                                <w:color w:val="C00000"/>
                              </w:rPr>
                              <w:t>：</w:t>
                            </w:r>
                            <w:r w:rsidR="00547453">
                              <w:rPr>
                                <w:rFonts w:hint="eastAsia"/>
                                <w:b/>
                                <w:color w:val="C00000"/>
                              </w:rPr>
                              <w:t>豆油</w:t>
                            </w:r>
                            <w:r w:rsidR="00547453">
                              <w:rPr>
                                <w:b/>
                                <w:color w:val="C00000"/>
                              </w:rPr>
                              <w:t>与棕榈油</w:t>
                            </w:r>
                            <w:r w:rsidR="00547453">
                              <w:rPr>
                                <w:rFonts w:hint="eastAsia"/>
                                <w:b/>
                                <w:color w:val="C00000"/>
                              </w:rPr>
                              <w:t>月内</w:t>
                            </w:r>
                            <w:r w:rsidR="00547453">
                              <w:rPr>
                                <w:b/>
                                <w:color w:val="C00000"/>
                              </w:rPr>
                              <w:t>先扬后抑</w:t>
                            </w:r>
                            <w:r w:rsidR="00547453">
                              <w:rPr>
                                <w:rFonts w:hint="eastAsia"/>
                                <w:b/>
                                <w:color w:val="C00000"/>
                              </w:rPr>
                              <w:t>，</w:t>
                            </w:r>
                            <w:r w:rsidR="00547453">
                              <w:rPr>
                                <w:b/>
                                <w:color w:val="C00000"/>
                              </w:rPr>
                              <w:t>涨跌幅度不及</w:t>
                            </w:r>
                            <w:proofErr w:type="gramStart"/>
                            <w:r w:rsidR="00547453">
                              <w:rPr>
                                <w:b/>
                                <w:color w:val="C00000"/>
                              </w:rPr>
                              <w:t>粕</w:t>
                            </w:r>
                            <w:proofErr w:type="gramEnd"/>
                            <w:r w:rsidR="00547453">
                              <w:rPr>
                                <w:b/>
                                <w:color w:val="C00000"/>
                              </w:rPr>
                              <w:t>类</w:t>
                            </w:r>
                            <w:r w:rsidR="00034863">
                              <w:rPr>
                                <w:rFonts w:hint="eastAsia"/>
                                <w:b/>
                                <w:color w:val="C00000"/>
                              </w:rPr>
                              <w:t>；</w:t>
                            </w:r>
                          </w:p>
                          <w:p w:rsidR="00014397" w:rsidRPr="00946085" w:rsidRDefault="008B3BD8" w:rsidP="00014397">
                            <w:pPr>
                              <w:pStyle w:val="a6"/>
                              <w:numPr>
                                <w:ilvl w:val="0"/>
                                <w:numId w:val="1"/>
                              </w:numPr>
                              <w:spacing w:line="360" w:lineRule="auto"/>
                              <w:ind w:firstLineChars="0"/>
                              <w:rPr>
                                <w:b/>
                                <w:color w:val="C00000"/>
                              </w:rPr>
                            </w:pPr>
                            <w:r>
                              <w:rPr>
                                <w:rFonts w:hint="eastAsia"/>
                                <w:b/>
                                <w:color w:val="C00000"/>
                              </w:rPr>
                              <w:t>玉米</w:t>
                            </w:r>
                            <w:r w:rsidR="00014397" w:rsidRPr="00946085">
                              <w:rPr>
                                <w:rFonts w:hint="eastAsia"/>
                                <w:b/>
                                <w:color w:val="C00000"/>
                              </w:rPr>
                              <w:t>：</w:t>
                            </w:r>
                            <w:r w:rsidR="00350491">
                              <w:rPr>
                                <w:rFonts w:hint="eastAsia"/>
                                <w:b/>
                                <w:color w:val="C00000"/>
                              </w:rPr>
                              <w:t>连盘</w:t>
                            </w:r>
                            <w:r w:rsidR="00350491">
                              <w:rPr>
                                <w:b/>
                                <w:color w:val="C00000"/>
                              </w:rPr>
                              <w:t>玉米</w:t>
                            </w:r>
                            <w:r w:rsidR="00034863">
                              <w:rPr>
                                <w:rFonts w:hint="eastAsia"/>
                                <w:b/>
                                <w:color w:val="C00000"/>
                              </w:rPr>
                              <w:t>期价</w:t>
                            </w:r>
                            <w:r w:rsidR="00547453">
                              <w:rPr>
                                <w:rFonts w:hint="eastAsia"/>
                                <w:b/>
                                <w:color w:val="C00000"/>
                              </w:rPr>
                              <w:t>跟随</w:t>
                            </w:r>
                            <w:r w:rsidR="00547453">
                              <w:rPr>
                                <w:b/>
                                <w:color w:val="C00000"/>
                              </w:rPr>
                              <w:t>周边市场</w:t>
                            </w:r>
                            <w:r w:rsidR="00547453">
                              <w:rPr>
                                <w:rFonts w:hint="eastAsia"/>
                                <w:b/>
                                <w:color w:val="C00000"/>
                              </w:rPr>
                              <w:t>大幅上扬</w:t>
                            </w:r>
                            <w:r w:rsidR="00547453">
                              <w:rPr>
                                <w:b/>
                                <w:color w:val="C00000"/>
                              </w:rPr>
                              <w:t>，临近月末出现明显回调</w:t>
                            </w:r>
                            <w:r w:rsidR="00034863">
                              <w:rPr>
                                <w:b/>
                                <w:color w:val="C00000"/>
                              </w:rPr>
                              <w:t>。</w:t>
                            </w:r>
                          </w:p>
                          <w:p w:rsidR="00014397" w:rsidRDefault="00014397" w:rsidP="00014397"/>
                          <w:p w:rsidR="00014397" w:rsidRDefault="00014397" w:rsidP="00014397">
                            <w:r>
                              <w:rPr>
                                <w:rFonts w:hint="eastAsia"/>
                              </w:rPr>
                              <w:t>摘要</w:t>
                            </w:r>
                            <w:r w:rsidR="009446B2">
                              <w:rPr>
                                <w:rFonts w:hint="eastAsia"/>
                              </w:rPr>
                              <w:t>：</w:t>
                            </w:r>
                          </w:p>
                          <w:p w:rsidR="00014397" w:rsidRPr="00921EFF" w:rsidRDefault="003959AA" w:rsidP="00921EFF">
                            <w:pPr>
                              <w:pStyle w:val="a8"/>
                              <w:shd w:val="clear" w:color="auto" w:fill="F4F9F8"/>
                              <w:spacing w:line="315" w:lineRule="atLeast"/>
                              <w:rPr>
                                <w:rFonts w:asciiTheme="minorEastAsia" w:eastAsiaTheme="minorEastAsia" w:hAnsiTheme="minorEastAsia" w:cs="Times New Roman"/>
                                <w:color w:val="000000"/>
                                <w:sz w:val="21"/>
                                <w:szCs w:val="21"/>
                              </w:rPr>
                            </w:pPr>
                            <w:r w:rsidRPr="00172824">
                              <w:rPr>
                                <w:rFonts w:asciiTheme="minorEastAsia" w:eastAsiaTheme="minorEastAsia" w:hAnsiTheme="minorEastAsia" w:hint="eastAsia"/>
                                <w:sz w:val="21"/>
                                <w:szCs w:val="21"/>
                              </w:rPr>
                              <w:t>大豆</w:t>
                            </w:r>
                            <w:r w:rsidRPr="00172824">
                              <w:rPr>
                                <w:rFonts w:asciiTheme="minorEastAsia" w:eastAsiaTheme="minorEastAsia" w:hAnsiTheme="minorEastAsia"/>
                                <w:sz w:val="21"/>
                                <w:szCs w:val="21"/>
                              </w:rPr>
                              <w:t>：</w:t>
                            </w:r>
                            <w:r w:rsidR="00172824" w:rsidRPr="00921EFF">
                              <w:rPr>
                                <w:rFonts w:asciiTheme="minorEastAsia" w:eastAsiaTheme="minorEastAsia" w:hAnsiTheme="minorEastAsia" w:cs="Times New Roman"/>
                                <w:color w:val="000000"/>
                                <w:sz w:val="21"/>
                                <w:szCs w:val="21"/>
                              </w:rPr>
                              <w:t>目前正值南美大豆收割季节，巴西大豆收获正常，产量已无变数，但阿根廷过去一个多月时间里持续降水，不但使大豆收割进程缓慢，也损及了主产区圣达菲省等地的大豆产量。</w:t>
                            </w:r>
                            <w:r w:rsidR="00172824" w:rsidRPr="00921EFF">
                              <w:rPr>
                                <w:rFonts w:asciiTheme="minorEastAsia" w:hAnsiTheme="minorEastAsia" w:cs="Times New Roman"/>
                                <w:color w:val="000000"/>
                                <w:sz w:val="21"/>
                                <w:szCs w:val="21"/>
                              </w:rPr>
                              <w:t>截至目前，阿根廷大豆</w:t>
                            </w:r>
                            <w:proofErr w:type="gramStart"/>
                            <w:r w:rsidR="00172824" w:rsidRPr="00921EFF">
                              <w:rPr>
                                <w:rFonts w:asciiTheme="minorEastAsia" w:hAnsiTheme="minorEastAsia" w:cs="Times New Roman"/>
                                <w:color w:val="000000"/>
                                <w:sz w:val="21"/>
                                <w:szCs w:val="21"/>
                              </w:rPr>
                              <w:t>收割仅</w:t>
                            </w:r>
                            <w:proofErr w:type="gramEnd"/>
                            <w:r w:rsidR="00172824" w:rsidRPr="00921EFF">
                              <w:rPr>
                                <w:rFonts w:asciiTheme="minorEastAsia" w:hAnsiTheme="minorEastAsia" w:cs="Times New Roman"/>
                                <w:color w:val="000000"/>
                                <w:sz w:val="21"/>
                                <w:szCs w:val="21"/>
                              </w:rPr>
                              <w:t>完成17%，明显低于去年同期的46%，并且由于洪水原因，阿根廷大豆产量损失</w:t>
                            </w:r>
                            <w:r w:rsidR="00921EFF" w:rsidRPr="00921EFF">
                              <w:rPr>
                                <w:rFonts w:asciiTheme="minorEastAsia" w:hAnsiTheme="minorEastAsia" w:cs="Times New Roman" w:hint="eastAsia"/>
                                <w:color w:val="000000"/>
                                <w:sz w:val="21"/>
                                <w:szCs w:val="21"/>
                              </w:rPr>
                              <w:t>预估</w:t>
                            </w:r>
                            <w:r w:rsidR="00921EFF" w:rsidRPr="00921EFF">
                              <w:rPr>
                                <w:rFonts w:asciiTheme="minorEastAsia" w:hAnsiTheme="minorEastAsia" w:cs="Times New Roman"/>
                                <w:color w:val="000000"/>
                                <w:sz w:val="21"/>
                                <w:szCs w:val="21"/>
                              </w:rPr>
                              <w:t>已</w:t>
                            </w:r>
                            <w:r w:rsidR="00921EFF" w:rsidRPr="00921EFF">
                              <w:rPr>
                                <w:rFonts w:asciiTheme="minorEastAsia" w:hAnsiTheme="minorEastAsia" w:cs="Times New Roman" w:hint="eastAsia"/>
                                <w:color w:val="000000"/>
                                <w:sz w:val="21"/>
                                <w:szCs w:val="21"/>
                              </w:rPr>
                              <w:t>上调</w:t>
                            </w:r>
                            <w:r w:rsidR="00921EFF" w:rsidRPr="00921EFF">
                              <w:rPr>
                                <w:rFonts w:asciiTheme="minorEastAsia" w:hAnsiTheme="minorEastAsia" w:cs="Times New Roman"/>
                                <w:color w:val="000000"/>
                                <w:sz w:val="21"/>
                                <w:szCs w:val="21"/>
                              </w:rPr>
                              <w:t>至5</w:t>
                            </w:r>
                            <w:r w:rsidR="00172824" w:rsidRPr="00921EFF">
                              <w:rPr>
                                <w:rFonts w:asciiTheme="minorEastAsia" w:hAnsiTheme="minorEastAsia" w:cs="Times New Roman"/>
                                <w:color w:val="000000"/>
                                <w:sz w:val="21"/>
                                <w:szCs w:val="21"/>
                              </w:rPr>
                              <w:t>00</w:t>
                            </w:r>
                            <w:r w:rsidR="00921EFF">
                              <w:rPr>
                                <w:rFonts w:asciiTheme="minorEastAsia" w:hAnsiTheme="minorEastAsia" w:cs="Times New Roman"/>
                                <w:color w:val="000000"/>
                                <w:sz w:val="21"/>
                                <w:szCs w:val="21"/>
                              </w:rPr>
                              <w:t>万吨</w:t>
                            </w:r>
                            <w:r w:rsidR="00921EFF">
                              <w:rPr>
                                <w:rFonts w:asciiTheme="minorEastAsia" w:hAnsiTheme="minorEastAsia" w:cs="Times New Roman" w:hint="eastAsia"/>
                                <w:color w:val="000000"/>
                                <w:sz w:val="21"/>
                                <w:szCs w:val="21"/>
                              </w:rPr>
                              <w:t>。</w:t>
                            </w:r>
                            <w:r w:rsidR="00921EFF">
                              <w:rPr>
                                <w:rFonts w:asciiTheme="minorEastAsia" w:hAnsiTheme="minorEastAsia" w:hint="eastAsia"/>
                                <w:sz w:val="21"/>
                                <w:szCs w:val="21"/>
                              </w:rPr>
                              <w:t>此外</w:t>
                            </w:r>
                            <w:r w:rsidR="00921EFF">
                              <w:rPr>
                                <w:rFonts w:asciiTheme="minorEastAsia" w:hAnsiTheme="minorEastAsia"/>
                                <w:sz w:val="21"/>
                                <w:szCs w:val="21"/>
                              </w:rPr>
                              <w:t>，</w:t>
                            </w:r>
                            <w:r w:rsidR="00921EFF">
                              <w:rPr>
                                <w:rFonts w:asciiTheme="minorEastAsia" w:hAnsiTheme="minorEastAsia" w:hint="eastAsia"/>
                                <w:sz w:val="21"/>
                                <w:szCs w:val="21"/>
                              </w:rPr>
                              <w:t>巴西</w:t>
                            </w:r>
                            <w:r w:rsidR="00921EFF">
                              <w:rPr>
                                <w:rFonts w:asciiTheme="minorEastAsia" w:hAnsiTheme="minorEastAsia"/>
                                <w:sz w:val="21"/>
                                <w:szCs w:val="21"/>
                              </w:rPr>
                              <w:t>政局动荡依然对</w:t>
                            </w:r>
                            <w:proofErr w:type="gramStart"/>
                            <w:r w:rsidR="00921EFF">
                              <w:rPr>
                                <w:rFonts w:asciiTheme="minorEastAsia" w:hAnsiTheme="minorEastAsia"/>
                                <w:sz w:val="21"/>
                                <w:szCs w:val="21"/>
                              </w:rPr>
                              <w:t>美豆构成</w:t>
                            </w:r>
                            <w:proofErr w:type="gramEnd"/>
                            <w:r w:rsidR="00921EFF">
                              <w:rPr>
                                <w:rFonts w:asciiTheme="minorEastAsia" w:hAnsiTheme="minorEastAsia"/>
                                <w:sz w:val="21"/>
                                <w:szCs w:val="21"/>
                              </w:rPr>
                              <w:t>暂时性利多。</w:t>
                            </w:r>
                            <w:r w:rsidR="00921EFF">
                              <w:rPr>
                                <w:rFonts w:asciiTheme="minorEastAsia" w:hAnsiTheme="minorEastAsia" w:hint="eastAsia"/>
                                <w:sz w:val="21"/>
                                <w:szCs w:val="21"/>
                              </w:rPr>
                              <w:t>因此</w:t>
                            </w:r>
                            <w:r w:rsidR="00921EFF">
                              <w:rPr>
                                <w:rFonts w:asciiTheme="minorEastAsia" w:hAnsiTheme="minorEastAsia"/>
                                <w:sz w:val="21"/>
                                <w:szCs w:val="21"/>
                              </w:rPr>
                              <w:t>，</w:t>
                            </w:r>
                            <w:r w:rsidRPr="00921EFF">
                              <w:rPr>
                                <w:rFonts w:asciiTheme="minorEastAsia" w:hAnsiTheme="minorEastAsia" w:hint="eastAsia"/>
                                <w:sz w:val="21"/>
                                <w:szCs w:val="21"/>
                              </w:rPr>
                              <w:t>CBOT大豆</w:t>
                            </w:r>
                            <w:r w:rsidRPr="00921EFF">
                              <w:rPr>
                                <w:rFonts w:asciiTheme="minorEastAsia" w:hAnsiTheme="minorEastAsia"/>
                                <w:sz w:val="21"/>
                                <w:szCs w:val="21"/>
                              </w:rPr>
                              <w:t>期价短期内上下的空间都不大，</w:t>
                            </w:r>
                            <w:r w:rsidR="00921EFF">
                              <w:rPr>
                                <w:rFonts w:asciiTheme="minorEastAsia" w:hAnsiTheme="minorEastAsia" w:hint="eastAsia"/>
                                <w:sz w:val="21"/>
                                <w:szCs w:val="21"/>
                              </w:rPr>
                              <w:t>98</w:t>
                            </w:r>
                            <w:r w:rsidRPr="00921EFF">
                              <w:rPr>
                                <w:rFonts w:asciiTheme="minorEastAsia" w:hAnsiTheme="minorEastAsia" w:hint="eastAsia"/>
                                <w:sz w:val="21"/>
                                <w:szCs w:val="21"/>
                              </w:rPr>
                              <w:t>0美分</w:t>
                            </w:r>
                            <w:r w:rsidRPr="00921EFF">
                              <w:rPr>
                                <w:rFonts w:asciiTheme="minorEastAsia" w:hAnsiTheme="minorEastAsia"/>
                                <w:sz w:val="21"/>
                                <w:szCs w:val="21"/>
                              </w:rPr>
                              <w:t>是</w:t>
                            </w:r>
                            <w:r w:rsidR="00921EFF">
                              <w:rPr>
                                <w:rFonts w:asciiTheme="minorEastAsia" w:hAnsiTheme="minorEastAsia" w:hint="eastAsia"/>
                                <w:sz w:val="21"/>
                                <w:szCs w:val="21"/>
                              </w:rPr>
                              <w:t>下方</w:t>
                            </w:r>
                            <w:r w:rsidR="00921EFF">
                              <w:rPr>
                                <w:rFonts w:asciiTheme="minorEastAsia" w:hAnsiTheme="minorEastAsia"/>
                                <w:sz w:val="21"/>
                                <w:szCs w:val="21"/>
                              </w:rPr>
                              <w:t>的支撑位</w:t>
                            </w:r>
                            <w:r w:rsidRPr="00921EFF">
                              <w:rPr>
                                <w:rFonts w:asciiTheme="minorEastAsia" w:hAnsiTheme="minorEastAsia"/>
                                <w:sz w:val="21"/>
                                <w:szCs w:val="21"/>
                              </w:rPr>
                              <w:t>；</w:t>
                            </w:r>
                          </w:p>
                          <w:p w:rsidR="003959AA" w:rsidRPr="00172824" w:rsidRDefault="003959AA" w:rsidP="00014397">
                            <w:pPr>
                              <w:rPr>
                                <w:rFonts w:asciiTheme="minorEastAsia" w:hAnsiTheme="minorEastAsia"/>
                                <w:szCs w:val="21"/>
                              </w:rPr>
                            </w:pPr>
                          </w:p>
                          <w:p w:rsidR="003959AA" w:rsidRPr="00DA48CF" w:rsidRDefault="003959AA" w:rsidP="00014397">
                            <w:pPr>
                              <w:rPr>
                                <w:rFonts w:asciiTheme="minorEastAsia" w:hAnsiTheme="minorEastAsia" w:hint="eastAsia"/>
                              </w:rPr>
                            </w:pPr>
                            <w:r w:rsidRPr="00DA48CF">
                              <w:rPr>
                                <w:rFonts w:asciiTheme="minorEastAsia" w:hAnsiTheme="minorEastAsia" w:hint="eastAsia"/>
                              </w:rPr>
                              <w:t>豆</w:t>
                            </w:r>
                            <w:proofErr w:type="gramStart"/>
                            <w:r w:rsidRPr="00DA48CF">
                              <w:rPr>
                                <w:rFonts w:asciiTheme="minorEastAsia" w:hAnsiTheme="minorEastAsia" w:hint="eastAsia"/>
                              </w:rPr>
                              <w:t>粕</w:t>
                            </w:r>
                            <w:proofErr w:type="gramEnd"/>
                            <w:r w:rsidR="008A5AE6">
                              <w:rPr>
                                <w:rFonts w:asciiTheme="minorEastAsia" w:hAnsiTheme="minorEastAsia"/>
                              </w:rPr>
                              <w:t>：</w:t>
                            </w:r>
                            <w:r w:rsidRPr="00DA48CF">
                              <w:rPr>
                                <w:rFonts w:asciiTheme="minorEastAsia" w:hAnsiTheme="minorEastAsia" w:hint="eastAsia"/>
                              </w:rPr>
                              <w:t>国内生猪</w:t>
                            </w:r>
                            <w:proofErr w:type="gramStart"/>
                            <w:r w:rsidR="008A5AE6">
                              <w:rPr>
                                <w:rFonts w:asciiTheme="minorEastAsia" w:hAnsiTheme="minorEastAsia" w:hint="eastAsia"/>
                              </w:rPr>
                              <w:t>及</w:t>
                            </w:r>
                            <w:r w:rsidR="008A5AE6">
                              <w:rPr>
                                <w:rFonts w:asciiTheme="minorEastAsia" w:hAnsiTheme="minorEastAsia"/>
                              </w:rPr>
                              <w:t>能繁母猪</w:t>
                            </w:r>
                            <w:proofErr w:type="gramEnd"/>
                            <w:r w:rsidRPr="00DA48CF">
                              <w:rPr>
                                <w:rFonts w:asciiTheme="minorEastAsia" w:hAnsiTheme="minorEastAsia"/>
                              </w:rPr>
                              <w:t>存栏</w:t>
                            </w:r>
                            <w:r w:rsidRPr="00DA48CF">
                              <w:rPr>
                                <w:rFonts w:asciiTheme="minorEastAsia" w:hAnsiTheme="minorEastAsia" w:hint="eastAsia"/>
                              </w:rPr>
                              <w:t>数量</w:t>
                            </w:r>
                            <w:r w:rsidR="008A5AE6">
                              <w:rPr>
                                <w:rFonts w:asciiTheme="minorEastAsia" w:hAnsiTheme="minorEastAsia" w:hint="eastAsia"/>
                              </w:rPr>
                              <w:t>止跌企稳</w:t>
                            </w:r>
                            <w:r w:rsidR="008A5AE6">
                              <w:rPr>
                                <w:rFonts w:asciiTheme="minorEastAsia" w:hAnsiTheme="minorEastAsia"/>
                              </w:rPr>
                              <w:t>，</w:t>
                            </w:r>
                            <w:r w:rsidR="008A5AE6">
                              <w:rPr>
                                <w:rFonts w:asciiTheme="minorEastAsia" w:hAnsiTheme="minorEastAsia" w:hint="eastAsia"/>
                              </w:rPr>
                              <w:t>加上</w:t>
                            </w:r>
                            <w:r w:rsidR="008A5AE6">
                              <w:rPr>
                                <w:rFonts w:asciiTheme="minorEastAsia" w:hAnsiTheme="minorEastAsia"/>
                              </w:rPr>
                              <w:t>大量资金进入商品市场，推动连盘豆</w:t>
                            </w:r>
                            <w:proofErr w:type="gramStart"/>
                            <w:r w:rsidR="008A5AE6">
                              <w:rPr>
                                <w:rFonts w:asciiTheme="minorEastAsia" w:hAnsiTheme="minorEastAsia"/>
                              </w:rPr>
                              <w:t>粕</w:t>
                            </w:r>
                            <w:proofErr w:type="gramEnd"/>
                            <w:r w:rsidR="008A5AE6">
                              <w:rPr>
                                <w:rFonts w:asciiTheme="minorEastAsia" w:hAnsiTheme="minorEastAsia"/>
                              </w:rPr>
                              <w:t>期价本月内大幅飙升。</w:t>
                            </w:r>
                            <w:r w:rsidR="008A5AE6">
                              <w:rPr>
                                <w:rFonts w:asciiTheme="minorEastAsia" w:hAnsiTheme="minorEastAsia" w:hint="eastAsia"/>
                              </w:rPr>
                              <w:t>但从</w:t>
                            </w:r>
                            <w:r w:rsidR="008A5AE6">
                              <w:rPr>
                                <w:rFonts w:asciiTheme="minorEastAsia" w:hAnsiTheme="minorEastAsia"/>
                              </w:rPr>
                              <w:t>基本面来看，随着后续进口大豆数量的增加，豆</w:t>
                            </w:r>
                            <w:proofErr w:type="gramStart"/>
                            <w:r w:rsidR="008A5AE6">
                              <w:rPr>
                                <w:rFonts w:asciiTheme="minorEastAsia" w:hAnsiTheme="minorEastAsia"/>
                              </w:rPr>
                              <w:t>粕</w:t>
                            </w:r>
                            <w:proofErr w:type="gramEnd"/>
                            <w:r w:rsidR="008A5AE6">
                              <w:rPr>
                                <w:rFonts w:asciiTheme="minorEastAsia" w:hAnsiTheme="minorEastAsia"/>
                              </w:rPr>
                              <w:t>供应依然不存在紧张的担忧，而</w:t>
                            </w:r>
                            <w:r w:rsidR="008A5AE6">
                              <w:rPr>
                                <w:rFonts w:asciiTheme="minorEastAsia" w:hAnsiTheme="minorEastAsia" w:hint="eastAsia"/>
                              </w:rPr>
                              <w:t>且</w:t>
                            </w:r>
                            <w:r w:rsidR="008A5AE6">
                              <w:rPr>
                                <w:rFonts w:asciiTheme="minorEastAsia" w:hAnsiTheme="minorEastAsia"/>
                              </w:rPr>
                              <w:t>生猪</w:t>
                            </w:r>
                            <w:proofErr w:type="gramStart"/>
                            <w:r w:rsidR="008A5AE6">
                              <w:rPr>
                                <w:rFonts w:asciiTheme="minorEastAsia" w:hAnsiTheme="minorEastAsia" w:hint="eastAsia"/>
                              </w:rPr>
                              <w:t>存栏</w:t>
                            </w:r>
                            <w:r w:rsidR="008A5AE6">
                              <w:rPr>
                                <w:rFonts w:asciiTheme="minorEastAsia" w:hAnsiTheme="minorEastAsia"/>
                              </w:rPr>
                              <w:t>仍</w:t>
                            </w:r>
                            <w:proofErr w:type="gramEnd"/>
                            <w:r w:rsidR="008A5AE6">
                              <w:rPr>
                                <w:rFonts w:asciiTheme="minorEastAsia" w:hAnsiTheme="minorEastAsia"/>
                              </w:rPr>
                              <w:t>处于底部</w:t>
                            </w:r>
                            <w:r w:rsidR="008A5AE6">
                              <w:rPr>
                                <w:rFonts w:asciiTheme="minorEastAsia" w:hAnsiTheme="minorEastAsia" w:hint="eastAsia"/>
                              </w:rPr>
                              <w:t>恢复</w:t>
                            </w:r>
                            <w:r w:rsidR="008A5AE6">
                              <w:rPr>
                                <w:rFonts w:asciiTheme="minorEastAsia" w:hAnsiTheme="minorEastAsia"/>
                              </w:rPr>
                              <w:t>阶段，</w:t>
                            </w:r>
                            <w:r w:rsidR="008A5AE6">
                              <w:rPr>
                                <w:rFonts w:asciiTheme="minorEastAsia" w:hAnsiTheme="minorEastAsia" w:hint="eastAsia"/>
                              </w:rPr>
                              <w:t>对</w:t>
                            </w:r>
                            <w:r w:rsidR="008A5AE6">
                              <w:rPr>
                                <w:rFonts w:asciiTheme="minorEastAsia" w:hAnsiTheme="minorEastAsia"/>
                              </w:rPr>
                              <w:t>蛋白</w:t>
                            </w:r>
                            <w:proofErr w:type="gramStart"/>
                            <w:r w:rsidR="008A5AE6">
                              <w:rPr>
                                <w:rFonts w:asciiTheme="minorEastAsia" w:hAnsiTheme="minorEastAsia"/>
                              </w:rPr>
                              <w:t>粕</w:t>
                            </w:r>
                            <w:proofErr w:type="gramEnd"/>
                            <w:r w:rsidR="008A5AE6">
                              <w:rPr>
                                <w:rFonts w:asciiTheme="minorEastAsia" w:hAnsiTheme="minorEastAsia"/>
                              </w:rPr>
                              <w:t>的需求不会一蹴而就</w:t>
                            </w:r>
                            <w:r w:rsidR="008A5AE6">
                              <w:rPr>
                                <w:rFonts w:asciiTheme="minorEastAsia" w:hAnsiTheme="minorEastAsia" w:hint="eastAsia"/>
                              </w:rPr>
                              <w:t>，因此</w:t>
                            </w:r>
                            <w:r w:rsidR="008A5AE6">
                              <w:rPr>
                                <w:rFonts w:asciiTheme="minorEastAsia" w:hAnsiTheme="minorEastAsia"/>
                              </w:rPr>
                              <w:t>连盘</w:t>
                            </w:r>
                            <w:r w:rsidR="008A5AE6">
                              <w:rPr>
                                <w:rFonts w:asciiTheme="minorEastAsia" w:hAnsiTheme="minorEastAsia" w:hint="eastAsia"/>
                              </w:rPr>
                              <w:t>豆</w:t>
                            </w:r>
                            <w:proofErr w:type="gramStart"/>
                            <w:r w:rsidR="008A5AE6">
                              <w:rPr>
                                <w:rFonts w:asciiTheme="minorEastAsia" w:hAnsiTheme="minorEastAsia" w:hint="eastAsia"/>
                              </w:rPr>
                              <w:t>粕</w:t>
                            </w:r>
                            <w:proofErr w:type="gramEnd"/>
                            <w:r w:rsidR="00A87272">
                              <w:rPr>
                                <w:rFonts w:asciiTheme="minorEastAsia" w:hAnsiTheme="minorEastAsia"/>
                              </w:rPr>
                              <w:t>期价上涨的空间十分有限，但在美</w:t>
                            </w:r>
                            <w:proofErr w:type="gramStart"/>
                            <w:r w:rsidR="00A87272">
                              <w:rPr>
                                <w:rFonts w:asciiTheme="minorEastAsia" w:hAnsiTheme="minorEastAsia"/>
                              </w:rPr>
                              <w:t>豆</w:t>
                            </w:r>
                            <w:proofErr w:type="gramEnd"/>
                            <w:r w:rsidR="00A87272">
                              <w:rPr>
                                <w:rFonts w:asciiTheme="minorEastAsia" w:hAnsiTheme="minorEastAsia"/>
                              </w:rPr>
                              <w:t>成本的支撑下，向下的空间也不大</w:t>
                            </w:r>
                            <w:r w:rsidR="00A87272">
                              <w:rPr>
                                <w:rFonts w:asciiTheme="minorEastAsia" w:hAnsiTheme="minorEastAsia" w:hint="eastAsia"/>
                              </w:rPr>
                              <w:t>；</w:t>
                            </w:r>
                          </w:p>
                          <w:p w:rsidR="003959AA" w:rsidRPr="00DA48CF" w:rsidRDefault="003959AA" w:rsidP="00014397">
                            <w:pPr>
                              <w:rPr>
                                <w:rFonts w:asciiTheme="minorEastAsia" w:hAnsiTheme="minorEastAsia"/>
                              </w:rPr>
                            </w:pPr>
                          </w:p>
                          <w:p w:rsidR="00C962C0" w:rsidRPr="00DA48CF" w:rsidRDefault="005C37DE" w:rsidP="00014397">
                            <w:pPr>
                              <w:rPr>
                                <w:rFonts w:asciiTheme="minorEastAsia" w:hAnsiTheme="minorEastAsia"/>
                              </w:rPr>
                            </w:pPr>
                            <w:r w:rsidRPr="00DA48CF">
                              <w:rPr>
                                <w:rFonts w:asciiTheme="minorEastAsia" w:hAnsiTheme="minorEastAsia" w:hint="eastAsia"/>
                              </w:rPr>
                              <w:t>油脂</w:t>
                            </w:r>
                            <w:r w:rsidRPr="00DA48CF">
                              <w:rPr>
                                <w:rFonts w:asciiTheme="minorEastAsia" w:hAnsiTheme="minorEastAsia"/>
                              </w:rPr>
                              <w:t>：</w:t>
                            </w:r>
                            <w:r w:rsidR="00303187">
                              <w:rPr>
                                <w:rFonts w:asciiTheme="minorEastAsia" w:hAnsiTheme="minorEastAsia" w:hint="eastAsia"/>
                              </w:rPr>
                              <w:t>国内</w:t>
                            </w:r>
                            <w:r w:rsidR="00303187">
                              <w:rPr>
                                <w:rFonts w:asciiTheme="minorEastAsia" w:hAnsiTheme="minorEastAsia"/>
                              </w:rPr>
                              <w:t>植物油</w:t>
                            </w:r>
                            <w:r w:rsidR="00303187">
                              <w:rPr>
                                <w:rFonts w:asciiTheme="minorEastAsia" w:hAnsiTheme="minorEastAsia" w:hint="eastAsia"/>
                              </w:rPr>
                              <w:t>期货</w:t>
                            </w:r>
                            <w:r w:rsidR="00303187">
                              <w:rPr>
                                <w:rFonts w:asciiTheme="minorEastAsia" w:hAnsiTheme="minorEastAsia"/>
                              </w:rPr>
                              <w:t>市场</w:t>
                            </w:r>
                            <w:r w:rsidR="00303187">
                              <w:rPr>
                                <w:rFonts w:asciiTheme="minorEastAsia" w:hAnsiTheme="minorEastAsia" w:hint="eastAsia"/>
                              </w:rPr>
                              <w:t>4月份</w:t>
                            </w:r>
                            <w:r w:rsidR="00303187">
                              <w:rPr>
                                <w:rFonts w:asciiTheme="minorEastAsia" w:hAnsiTheme="minorEastAsia"/>
                              </w:rPr>
                              <w:t>先扬后抑，</w:t>
                            </w:r>
                            <w:r w:rsidR="00A87272">
                              <w:rPr>
                                <w:rFonts w:asciiTheme="minorEastAsia" w:hAnsiTheme="minorEastAsia" w:hint="eastAsia"/>
                              </w:rPr>
                              <w:t>前期</w:t>
                            </w:r>
                            <w:r w:rsidR="00A87272">
                              <w:rPr>
                                <w:rFonts w:asciiTheme="minorEastAsia" w:hAnsiTheme="minorEastAsia"/>
                              </w:rPr>
                              <w:t>跟随原油市场延续涨势，临近下旬由于BMD</w:t>
                            </w:r>
                            <w:r w:rsidR="00A87272">
                              <w:rPr>
                                <w:rFonts w:asciiTheme="minorEastAsia" w:hAnsiTheme="minorEastAsia" w:hint="eastAsia"/>
                              </w:rPr>
                              <w:t>棕榈油期价</w:t>
                            </w:r>
                            <w:r w:rsidR="00A87272">
                              <w:rPr>
                                <w:rFonts w:asciiTheme="minorEastAsia" w:hAnsiTheme="minorEastAsia"/>
                              </w:rPr>
                              <w:t>走弱以及豆</w:t>
                            </w:r>
                            <w:proofErr w:type="gramStart"/>
                            <w:r w:rsidR="00A87272">
                              <w:rPr>
                                <w:rFonts w:asciiTheme="minorEastAsia" w:hAnsiTheme="minorEastAsia"/>
                              </w:rPr>
                              <w:t>粕</w:t>
                            </w:r>
                            <w:proofErr w:type="gramEnd"/>
                            <w:r w:rsidR="00A87272">
                              <w:rPr>
                                <w:rFonts w:asciiTheme="minorEastAsia" w:hAnsiTheme="minorEastAsia"/>
                              </w:rPr>
                              <w:t>价格的飙升</w:t>
                            </w:r>
                            <w:r w:rsidR="00A87272">
                              <w:rPr>
                                <w:rFonts w:asciiTheme="minorEastAsia" w:hAnsiTheme="minorEastAsia" w:hint="eastAsia"/>
                              </w:rPr>
                              <w:t>，加上</w:t>
                            </w:r>
                            <w:r w:rsidR="00A87272">
                              <w:rPr>
                                <w:rFonts w:asciiTheme="minorEastAsia" w:hAnsiTheme="minorEastAsia"/>
                              </w:rPr>
                              <w:t>中国政府仍在持续低价抛售国储</w:t>
                            </w:r>
                            <w:proofErr w:type="gramStart"/>
                            <w:r w:rsidR="00A87272">
                              <w:rPr>
                                <w:rFonts w:asciiTheme="minorEastAsia" w:hAnsiTheme="minorEastAsia"/>
                              </w:rPr>
                              <w:t>菜籽油</w:t>
                            </w:r>
                            <w:proofErr w:type="gramEnd"/>
                            <w:r w:rsidR="00A87272">
                              <w:rPr>
                                <w:rFonts w:asciiTheme="minorEastAsia" w:hAnsiTheme="minorEastAsia"/>
                              </w:rPr>
                              <w:t>，</w:t>
                            </w:r>
                            <w:r w:rsidR="00A87272">
                              <w:rPr>
                                <w:rFonts w:asciiTheme="minorEastAsia" w:hAnsiTheme="minorEastAsia" w:hint="eastAsia"/>
                              </w:rPr>
                              <w:t>因而</w:t>
                            </w:r>
                            <w:r w:rsidR="00A87272">
                              <w:rPr>
                                <w:rFonts w:asciiTheme="minorEastAsia" w:hAnsiTheme="minorEastAsia"/>
                              </w:rPr>
                              <w:t>出现较明显的回调。预计</w:t>
                            </w:r>
                            <w:r w:rsidR="00A87272">
                              <w:rPr>
                                <w:rFonts w:asciiTheme="minorEastAsia" w:hAnsiTheme="minorEastAsia" w:hint="eastAsia"/>
                              </w:rPr>
                              <w:t>节后</w:t>
                            </w:r>
                            <w:r w:rsidR="00C53B05" w:rsidRPr="00DA48CF">
                              <w:rPr>
                                <w:rFonts w:asciiTheme="minorEastAsia" w:hAnsiTheme="minorEastAsia" w:hint="eastAsia"/>
                              </w:rPr>
                              <w:t>国内外</w:t>
                            </w:r>
                            <w:r w:rsidR="00C53B05" w:rsidRPr="00DA48CF">
                              <w:rPr>
                                <w:rFonts w:asciiTheme="minorEastAsia" w:hAnsiTheme="minorEastAsia"/>
                              </w:rPr>
                              <w:t>油脂</w:t>
                            </w:r>
                            <w:r w:rsidR="00C53B05" w:rsidRPr="00DA48CF">
                              <w:rPr>
                                <w:rFonts w:asciiTheme="minorEastAsia" w:hAnsiTheme="minorEastAsia" w:hint="eastAsia"/>
                              </w:rPr>
                              <w:t>市场</w:t>
                            </w:r>
                            <w:r w:rsidR="00A87272">
                              <w:rPr>
                                <w:rFonts w:asciiTheme="minorEastAsia" w:hAnsiTheme="minorEastAsia"/>
                              </w:rPr>
                              <w:t>依然以</w:t>
                            </w:r>
                            <w:r w:rsidR="00A87272">
                              <w:rPr>
                                <w:rFonts w:asciiTheme="minorEastAsia" w:hAnsiTheme="minorEastAsia" w:hint="eastAsia"/>
                              </w:rPr>
                              <w:t>震荡</w:t>
                            </w:r>
                            <w:r w:rsidR="00A87272">
                              <w:rPr>
                                <w:rFonts w:asciiTheme="minorEastAsia" w:hAnsiTheme="minorEastAsia"/>
                              </w:rPr>
                              <w:t>偏弱</w:t>
                            </w:r>
                            <w:r w:rsidR="00A87272">
                              <w:rPr>
                                <w:rFonts w:asciiTheme="minorEastAsia" w:hAnsiTheme="minorEastAsia" w:hint="eastAsia"/>
                              </w:rPr>
                              <w:t>的</w:t>
                            </w:r>
                            <w:r w:rsidR="00A87272">
                              <w:rPr>
                                <w:rFonts w:asciiTheme="minorEastAsia" w:hAnsiTheme="minorEastAsia"/>
                              </w:rPr>
                              <w:t>走势为主</w:t>
                            </w:r>
                            <w:r w:rsidR="00C53B05" w:rsidRPr="00DA48CF">
                              <w:rPr>
                                <w:rFonts w:asciiTheme="minorEastAsia" w:hAnsiTheme="minorEastAsia"/>
                              </w:rPr>
                              <w:t>；</w:t>
                            </w:r>
                          </w:p>
                          <w:p w:rsidR="00C53B05" w:rsidRPr="00DA48CF" w:rsidRDefault="00C53B05" w:rsidP="00014397">
                            <w:pPr>
                              <w:rPr>
                                <w:rFonts w:asciiTheme="minorEastAsia" w:hAnsiTheme="minorEastAsia"/>
                              </w:rPr>
                            </w:pPr>
                          </w:p>
                          <w:p w:rsidR="00C53B05" w:rsidRPr="00C53B05" w:rsidRDefault="00AB3B94" w:rsidP="00014397">
                            <w:pPr>
                              <w:rPr>
                                <w:rFonts w:hint="eastAsia"/>
                              </w:rPr>
                            </w:pPr>
                            <w:r w:rsidRPr="00DA48CF">
                              <w:rPr>
                                <w:rFonts w:asciiTheme="minorEastAsia" w:hAnsiTheme="minorEastAsia" w:hint="eastAsia"/>
                              </w:rPr>
                              <w:t>玉米</w:t>
                            </w:r>
                            <w:r w:rsidRPr="00DA48CF">
                              <w:rPr>
                                <w:rFonts w:asciiTheme="minorEastAsia" w:hAnsiTheme="minorEastAsia"/>
                              </w:rPr>
                              <w:t>：中国</w:t>
                            </w:r>
                            <w:r w:rsidR="00A87272">
                              <w:rPr>
                                <w:rFonts w:asciiTheme="minorEastAsia" w:hAnsiTheme="minorEastAsia" w:hint="eastAsia"/>
                              </w:rPr>
                              <w:t>玉米“</w:t>
                            </w:r>
                            <w:r w:rsidR="00A87272">
                              <w:rPr>
                                <w:rFonts w:asciiTheme="minorEastAsia" w:hAnsiTheme="minorEastAsia"/>
                              </w:rPr>
                              <w:t>政策市</w:t>
                            </w:r>
                            <w:r w:rsidRPr="00DA48CF">
                              <w:rPr>
                                <w:rFonts w:asciiTheme="minorEastAsia" w:hAnsiTheme="minorEastAsia"/>
                              </w:rPr>
                              <w:t>”</w:t>
                            </w:r>
                            <w:r w:rsidR="00A87272">
                              <w:rPr>
                                <w:rFonts w:asciiTheme="minorEastAsia" w:hAnsiTheme="minorEastAsia" w:hint="eastAsia"/>
                              </w:rPr>
                              <w:t>的</w:t>
                            </w:r>
                            <w:r w:rsidR="00A87272">
                              <w:rPr>
                                <w:rFonts w:asciiTheme="minorEastAsia" w:hAnsiTheme="minorEastAsia"/>
                              </w:rPr>
                              <w:t>特征依然没有改变</w:t>
                            </w:r>
                            <w:r w:rsidR="00A87272">
                              <w:rPr>
                                <w:rFonts w:asciiTheme="minorEastAsia" w:hAnsiTheme="minorEastAsia" w:hint="eastAsia"/>
                              </w:rPr>
                              <w:t>，</w:t>
                            </w:r>
                            <w:r w:rsidR="00A87272">
                              <w:rPr>
                                <w:rFonts w:asciiTheme="minorEastAsia" w:hAnsiTheme="minorEastAsia"/>
                              </w:rPr>
                              <w:t>目前吉林省政府表示，当地玉米种植成本约</w:t>
                            </w:r>
                            <w:r w:rsidR="00A87272">
                              <w:rPr>
                                <w:rFonts w:asciiTheme="minorEastAsia" w:hAnsiTheme="minorEastAsia" w:hint="eastAsia"/>
                              </w:rPr>
                              <w:t>0.75元/斤</w:t>
                            </w:r>
                            <w:r w:rsidR="00A87272">
                              <w:rPr>
                                <w:rFonts w:asciiTheme="minorEastAsia" w:hAnsiTheme="minorEastAsia"/>
                              </w:rPr>
                              <w:t>，</w:t>
                            </w:r>
                            <w:r w:rsidR="00A87272">
                              <w:rPr>
                                <w:rFonts w:asciiTheme="minorEastAsia" w:hAnsiTheme="minorEastAsia" w:hint="eastAsia"/>
                              </w:rPr>
                              <w:t>对</w:t>
                            </w:r>
                            <w:r w:rsidR="00A87272">
                              <w:rPr>
                                <w:rFonts w:asciiTheme="minorEastAsia" w:hAnsiTheme="minorEastAsia"/>
                              </w:rPr>
                              <w:t>农民的补贴暂时会在</w:t>
                            </w:r>
                            <w:r w:rsidR="00A87272">
                              <w:rPr>
                                <w:rFonts w:asciiTheme="minorEastAsia" w:hAnsiTheme="minorEastAsia" w:hint="eastAsia"/>
                              </w:rPr>
                              <w:t>0.2元/斤</w:t>
                            </w:r>
                            <w:r w:rsidR="00A87272">
                              <w:rPr>
                                <w:rFonts w:asciiTheme="minorEastAsia" w:hAnsiTheme="minorEastAsia"/>
                              </w:rPr>
                              <w:t>。这也</w:t>
                            </w:r>
                            <w:r w:rsidR="00A87272">
                              <w:rPr>
                                <w:rFonts w:asciiTheme="minorEastAsia" w:hAnsiTheme="minorEastAsia" w:hint="eastAsia"/>
                              </w:rPr>
                              <w:t>意味着</w:t>
                            </w:r>
                            <w:r w:rsidR="00A87272">
                              <w:rPr>
                                <w:rFonts w:asciiTheme="minorEastAsia" w:hAnsiTheme="minorEastAsia"/>
                              </w:rPr>
                              <w:t>，倘若</w:t>
                            </w:r>
                            <w:r w:rsidR="00A87272">
                              <w:rPr>
                                <w:rFonts w:asciiTheme="minorEastAsia" w:hAnsiTheme="minorEastAsia" w:hint="eastAsia"/>
                              </w:rPr>
                              <w:t>消息</w:t>
                            </w:r>
                            <w:r w:rsidR="00A87272">
                              <w:rPr>
                                <w:rFonts w:asciiTheme="minorEastAsia" w:hAnsiTheme="minorEastAsia"/>
                              </w:rPr>
                              <w:t>被证实，那么</w:t>
                            </w:r>
                            <w:r w:rsidR="00A87272">
                              <w:rPr>
                                <w:rFonts w:asciiTheme="minorEastAsia" w:hAnsiTheme="minorEastAsia" w:hint="eastAsia"/>
                              </w:rPr>
                              <w:t>2016年</w:t>
                            </w:r>
                            <w:r w:rsidR="00A87272">
                              <w:rPr>
                                <w:rFonts w:asciiTheme="minorEastAsia" w:hAnsiTheme="minorEastAsia"/>
                              </w:rPr>
                              <w:t>新季玉米</w:t>
                            </w:r>
                            <w:r w:rsidR="00A87272">
                              <w:rPr>
                                <w:rFonts w:asciiTheme="minorEastAsia" w:hAnsiTheme="minorEastAsia" w:hint="eastAsia"/>
                              </w:rPr>
                              <w:t>在</w:t>
                            </w:r>
                            <w:r w:rsidR="00A87272">
                              <w:rPr>
                                <w:rFonts w:asciiTheme="minorEastAsia" w:hAnsiTheme="minorEastAsia"/>
                              </w:rPr>
                              <w:t>吉林地区的价格应该在</w:t>
                            </w:r>
                            <w:r w:rsidR="00A87272">
                              <w:rPr>
                                <w:rFonts w:asciiTheme="minorEastAsia" w:hAnsiTheme="minorEastAsia" w:hint="eastAsia"/>
                              </w:rPr>
                              <w:t>1500元/吨</w:t>
                            </w:r>
                            <w:r w:rsidR="00A87272">
                              <w:rPr>
                                <w:rFonts w:asciiTheme="minorEastAsia" w:hAnsiTheme="minorEastAsia"/>
                              </w:rPr>
                              <w:t>上下</w:t>
                            </w:r>
                            <w:r w:rsidR="00A87272">
                              <w:rPr>
                                <w:rFonts w:asciiTheme="minorEastAsia" w:hAnsiTheme="minorEastAsia" w:hint="eastAsia"/>
                              </w:rPr>
                              <w:t>，</w:t>
                            </w:r>
                            <w:r w:rsidR="00A87272">
                              <w:rPr>
                                <w:rFonts w:asciiTheme="minorEastAsia" w:hAnsiTheme="minorEastAsia"/>
                              </w:rPr>
                              <w:t>折算至广东港口的价格约在</w:t>
                            </w:r>
                            <w:r w:rsidR="00A87272">
                              <w:rPr>
                                <w:rFonts w:asciiTheme="minorEastAsia" w:hAnsiTheme="minorEastAsia" w:hint="eastAsia"/>
                              </w:rPr>
                              <w:t>1800元/吨</w:t>
                            </w:r>
                            <w:r w:rsidR="00A87272">
                              <w:rPr>
                                <w:rFonts w:asciiTheme="minorEastAsia" w:hAnsiTheme="minorEastAsia"/>
                              </w:rPr>
                              <w:t>。然而这一价格</w:t>
                            </w:r>
                            <w:r w:rsidR="00A87272">
                              <w:rPr>
                                <w:rFonts w:asciiTheme="minorEastAsia" w:hAnsiTheme="minorEastAsia" w:hint="eastAsia"/>
                              </w:rPr>
                              <w:t>相比</w:t>
                            </w:r>
                            <w:r w:rsidR="00A87272">
                              <w:rPr>
                                <w:rFonts w:asciiTheme="minorEastAsia" w:hAnsiTheme="minorEastAsia"/>
                              </w:rPr>
                              <w:t>进口谷物</w:t>
                            </w:r>
                            <w:r w:rsidR="00A87272">
                              <w:rPr>
                                <w:rFonts w:asciiTheme="minorEastAsia" w:hAnsiTheme="minorEastAsia" w:hint="eastAsia"/>
                              </w:rPr>
                              <w:t>依然</w:t>
                            </w:r>
                            <w:r w:rsidR="00A87272">
                              <w:rPr>
                                <w:rFonts w:asciiTheme="minorEastAsia" w:hAnsiTheme="minorEastAsia"/>
                              </w:rPr>
                              <w:t>偏高</w:t>
                            </w:r>
                            <w:r w:rsidR="00C102A0">
                              <w:rPr>
                                <w:rFonts w:asciiTheme="minorEastAsia" w:hAnsiTheme="minorEastAsia" w:hint="eastAsia"/>
                              </w:rPr>
                              <w:t>，</w:t>
                            </w:r>
                            <w:r w:rsidR="00C102A0">
                              <w:rPr>
                                <w:rFonts w:asciiTheme="minorEastAsia" w:hAnsiTheme="minorEastAsia"/>
                              </w:rPr>
                              <w:t>并不能</w:t>
                            </w:r>
                            <w:r w:rsidR="00C102A0">
                              <w:rPr>
                                <w:rFonts w:asciiTheme="minorEastAsia" w:hAnsiTheme="minorEastAsia" w:hint="eastAsia"/>
                              </w:rPr>
                              <w:t>有效</w:t>
                            </w:r>
                            <w:r w:rsidR="00C102A0">
                              <w:rPr>
                                <w:rFonts w:asciiTheme="minorEastAsia" w:hAnsiTheme="minorEastAsia"/>
                              </w:rPr>
                              <w:t>起到阻止进口谷物</w:t>
                            </w:r>
                            <w:r w:rsidR="00C102A0">
                              <w:rPr>
                                <w:rFonts w:asciiTheme="minorEastAsia" w:hAnsiTheme="minorEastAsia" w:hint="eastAsia"/>
                              </w:rPr>
                              <w:t>冲击</w:t>
                            </w:r>
                            <w:r w:rsidR="00C102A0">
                              <w:rPr>
                                <w:rFonts w:asciiTheme="minorEastAsia" w:hAnsiTheme="minorEastAsia"/>
                              </w:rPr>
                              <w:t>国内市场的作用。</w:t>
                            </w:r>
                          </w:p>
                          <w:p w:rsidR="00AB3B94" w:rsidRPr="009458D4" w:rsidRDefault="00076145" w:rsidP="00014397">
                            <w:pPr>
                              <w:rPr>
                                <w:rFonts w:ascii="华文琥珀" w:eastAsia="华文琥珀"/>
                                <w:b/>
                                <w:sz w:val="28"/>
                                <w:szCs w:val="28"/>
                              </w:rPr>
                            </w:pPr>
                            <w:r w:rsidRPr="009458D4">
                              <w:rPr>
                                <w:rFonts w:ascii="华文琥珀" w:eastAsia="华文琥珀" w:hint="eastAsia"/>
                                <w:b/>
                                <w:sz w:val="28"/>
                                <w:szCs w:val="28"/>
                              </w:rPr>
                              <w:t>一、豆类</w:t>
                            </w:r>
                            <w:r w:rsidR="0005743C" w:rsidRPr="009458D4">
                              <w:rPr>
                                <w:rFonts w:ascii="华文琥珀" w:eastAsia="华文琥珀" w:hint="eastAsia"/>
                                <w:b/>
                                <w:sz w:val="28"/>
                                <w:szCs w:val="28"/>
                              </w:rPr>
                              <w:t>市场</w:t>
                            </w:r>
                            <w:r w:rsidRPr="009458D4">
                              <w:rPr>
                                <w:rFonts w:ascii="华文琥珀" w:eastAsia="华文琥珀" w:hint="eastAsia"/>
                                <w:b/>
                                <w:sz w:val="28"/>
                                <w:szCs w:val="28"/>
                              </w:rPr>
                              <w:t>综述</w:t>
                            </w:r>
                            <w:r w:rsidR="009A1388" w:rsidRPr="009458D4">
                              <w:rPr>
                                <w:rFonts w:ascii="华文琥珀" w:eastAsia="华文琥珀" w:hint="eastAsia"/>
                                <w:b/>
                                <w:sz w:val="28"/>
                                <w:szCs w:val="28"/>
                              </w:rPr>
                              <w:t>：</w:t>
                            </w:r>
                          </w:p>
                          <w:p w:rsidR="009E60CD" w:rsidRPr="002614D8" w:rsidRDefault="001E0AED" w:rsidP="002614D8">
                            <w:pPr>
                              <w:widowControl/>
                              <w:spacing w:line="360" w:lineRule="atLeast"/>
                              <w:ind w:firstLineChars="200" w:firstLine="420"/>
                              <w:jc w:val="left"/>
                              <w:rPr>
                                <w:rFonts w:ascii="新宋体" w:eastAsia="新宋体" w:hAnsi="新宋体" w:cs="宋体"/>
                                <w:color w:val="000000"/>
                                <w:kern w:val="0"/>
                                <w:sz w:val="24"/>
                                <w:szCs w:val="24"/>
                              </w:rPr>
                            </w:pPr>
                            <w:r>
                              <w:t>4</w:t>
                            </w:r>
                            <w:r w:rsidR="00264463">
                              <w:rPr>
                                <w:rFonts w:hint="eastAsia"/>
                              </w:rPr>
                              <w:t>月份</w:t>
                            </w:r>
                            <w:r w:rsidR="00264463">
                              <w:t>以来</w:t>
                            </w:r>
                            <w:r w:rsidR="00BC4C10" w:rsidRPr="00BC4C10">
                              <w:rPr>
                                <w:rFonts w:hint="eastAsia"/>
                              </w:rPr>
                              <w:t>，</w:t>
                            </w:r>
                            <w:proofErr w:type="gramStart"/>
                            <w:r w:rsidR="00BC4C10" w:rsidRPr="00BC4C10">
                              <w:rPr>
                                <w:rFonts w:hint="eastAsia"/>
                              </w:rPr>
                              <w:t>美豆连续</w:t>
                            </w:r>
                            <w:proofErr w:type="gramEnd"/>
                            <w:r w:rsidR="00BC4C10" w:rsidRPr="00BC4C10">
                              <w:rPr>
                                <w:rFonts w:hint="eastAsia"/>
                              </w:rPr>
                              <w:t>上涨并创出</w:t>
                            </w:r>
                            <w:r w:rsidR="00BC4C10" w:rsidRPr="00BC4C10">
                              <w:rPr>
                                <w:rFonts w:hint="eastAsia"/>
                              </w:rPr>
                              <w:t>2016</w:t>
                            </w:r>
                            <w:r w:rsidR="00BC4C10" w:rsidRPr="00BC4C10">
                              <w:rPr>
                                <w:rFonts w:hint="eastAsia"/>
                              </w:rPr>
                              <w:t>年以来的新高，</w:t>
                            </w:r>
                            <w:r w:rsidR="002614D8">
                              <w:rPr>
                                <w:rFonts w:hint="eastAsia"/>
                              </w:rPr>
                              <w:t>月内涨幅超过</w:t>
                            </w:r>
                            <w:r w:rsidR="002614D8">
                              <w:t>了</w:t>
                            </w:r>
                            <w:r w:rsidR="002614D8">
                              <w:rPr>
                                <w:rFonts w:hint="eastAsia"/>
                              </w:rPr>
                              <w:t>12</w:t>
                            </w:r>
                            <w:r w:rsidR="002614D8">
                              <w:t>%</w:t>
                            </w:r>
                            <w:r w:rsidR="002614D8">
                              <w:rPr>
                                <w:rFonts w:hint="eastAsia"/>
                              </w:rPr>
                              <w:t>。</w:t>
                            </w:r>
                            <w:r>
                              <w:rPr>
                                <w:rFonts w:hint="eastAsia"/>
                              </w:rPr>
                              <w:t>主要</w:t>
                            </w:r>
                            <w:r>
                              <w:t>的</w:t>
                            </w:r>
                            <w:r>
                              <w:rPr>
                                <w:rFonts w:hint="eastAsia"/>
                              </w:rPr>
                              <w:t>推动</w:t>
                            </w:r>
                            <w:r w:rsidR="00BC4C10" w:rsidRPr="00BC4C10">
                              <w:rPr>
                                <w:rFonts w:hint="eastAsia"/>
                              </w:rPr>
                              <w:t>因素来自于雷亚尔的走强对于</w:t>
                            </w:r>
                            <w:proofErr w:type="gramStart"/>
                            <w:r w:rsidR="00BC4C10" w:rsidRPr="00BC4C10">
                              <w:rPr>
                                <w:rFonts w:hint="eastAsia"/>
                              </w:rPr>
                              <w:t>美豆需求</w:t>
                            </w:r>
                            <w:proofErr w:type="gramEnd"/>
                            <w:r w:rsidR="00BC4C10" w:rsidRPr="00BC4C10">
                              <w:rPr>
                                <w:rFonts w:hint="eastAsia"/>
                              </w:rPr>
                              <w:t>的间接刺激，</w:t>
                            </w:r>
                            <w:r>
                              <w:rPr>
                                <w:rFonts w:hint="eastAsia"/>
                              </w:rPr>
                              <w:t>以及</w:t>
                            </w:r>
                            <w:r>
                              <w:t>阿根廷大豆产区遭遇持续降水</w:t>
                            </w:r>
                            <w:r w:rsidR="009E60CD">
                              <w:t>导致产量受损</w:t>
                            </w:r>
                            <w:r w:rsidR="009E60CD">
                              <w:rPr>
                                <w:rFonts w:hint="eastAsia"/>
                              </w:rPr>
                              <w:t>预期</w:t>
                            </w:r>
                            <w:r w:rsidR="003724C6">
                              <w:t>不断</w:t>
                            </w:r>
                            <w:r w:rsidR="003724C6">
                              <w:rPr>
                                <w:rFonts w:hint="eastAsia"/>
                              </w:rPr>
                              <w:t>增加</w:t>
                            </w:r>
                            <w:r w:rsidR="009E60CD">
                              <w:t>。</w:t>
                            </w:r>
                          </w:p>
                          <w:p w:rsidR="009A1388" w:rsidRPr="002614D8" w:rsidRDefault="009A1388" w:rsidP="00BC4C10"/>
                        </w:txbxContent>
                      </v:textbox>
                    </v:shape>
                    <v:line id="直接连接符 14" o:spid="_x0000_s1032" style="position:absolute;visibility:visible;mso-wrap-style:square" from="0,4452" to="49320,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DHsEAAADbAAAADwAAAGRycy9kb3ducmV2LnhtbERP22rCQBB9F/yHZYS+SN20hCKpq4gg&#10;tFCwNbbPQ3bMRrOzIbu5+PfdQsG3OZzrrDajrUVPra8cK3haJCCIC6crLhWc8v3jEoQPyBprx6Tg&#10;Rh426+lkhZl2A39RfwyliCHsM1RgQmgyKX1hyKJfuIY4cmfXWgwRtqXULQ4x3NbyOUlepMWKY4PB&#10;hnaGiuuxswrSbx7m3KXFx+WQ1z+Gx+H90yj1MBu3ryACjeEu/ne/6Tg/hb9f4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04MewQAAANsAAAAPAAAAAAAAAAAAAAAA&#10;AKECAABkcnMvZG93bnJldi54bWxQSwUGAAAAAAQABAD5AAAAjwMAAAAA&#10;" strokecolor="#c00000" strokeweight="4pt">
                      <v:stroke joinstyle="miter"/>
                    </v:line>
                  </v:group>
                </v:group>
              </v:group>
            </w:pict>
          </mc:Fallback>
        </mc:AlternateContent>
      </w:r>
    </w:p>
    <w:p w:rsidR="00014397" w:rsidRDefault="002D67FD" w:rsidP="00DF71B2">
      <w:pPr>
        <w:tabs>
          <w:tab w:val="right" w:pos="6874"/>
        </w:tabs>
        <w:rPr>
          <w:color w:val="C00000"/>
        </w:rPr>
      </w:pPr>
      <w:r>
        <w:rPr>
          <w:noProof/>
          <w:color w:val="C00000"/>
        </w:rPr>
        <mc:AlternateContent>
          <mc:Choice Requires="wps">
            <w:drawing>
              <wp:anchor distT="0" distB="0" distL="114300" distR="114300" simplePos="0" relativeHeight="251651072" behindDoc="0" locked="0" layoutInCell="1" allowOverlap="1" wp14:anchorId="057E8D25" wp14:editId="62F96A47">
                <wp:simplePos x="0" y="0"/>
                <wp:positionH relativeFrom="column">
                  <wp:posOffset>4413407</wp:posOffset>
                </wp:positionH>
                <wp:positionV relativeFrom="paragraph">
                  <wp:posOffset>189708</wp:posOffset>
                </wp:positionV>
                <wp:extent cx="1694180" cy="8461698"/>
                <wp:effectExtent l="0" t="0" r="1270" b="0"/>
                <wp:wrapNone/>
                <wp:docPr id="9" name="自选图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8461698"/>
                        </a:xfrm>
                        <a:prstGeom prst="rect">
                          <a:avLst/>
                        </a:prstGeom>
                        <a:gradFill flip="none" rotWithShape="1">
                          <a:gsLst>
                            <a:gs pos="69000">
                              <a:srgbClr val="E7E6E6">
                                <a:tint val="90000"/>
                                <a:satMod val="92000"/>
                                <a:lumMod val="120000"/>
                              </a:srgbClr>
                            </a:gs>
                            <a:gs pos="0">
                              <a:srgbClr val="F4E9E9"/>
                            </a:gs>
                          </a:gsLst>
                          <a:lin ang="10800000" scaled="1"/>
                          <a:tileRect/>
                        </a:gradFill>
                        <a:ln w="15875">
                          <a:noFill/>
                        </a:ln>
                        <a:effectLst/>
                        <a:extLst/>
                      </wps:spPr>
                      <wps:txbx>
                        <w:txbxContent>
                          <w:p w:rsidR="00014397" w:rsidRPr="00344126" w:rsidRDefault="00014397" w:rsidP="00014397">
                            <w:pPr>
                              <w:pBdr>
                                <w:left w:val="single" w:sz="4" w:space="9" w:color="5B9BD5" w:themeColor="accent1"/>
                              </w:pBdr>
                              <w:jc w:val="left"/>
                              <w:rPr>
                                <w:rFonts w:ascii="华文中宋" w:eastAsia="华文中宋" w:hAnsi="华文中宋"/>
                                <w:b/>
                                <w:color w:val="000000" w:themeColor="text1"/>
                                <w:sz w:val="32"/>
                                <w:szCs w:val="24"/>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东方</w:t>
                            </w:r>
                            <w:r w:rsidRPr="00344126">
                              <w:rPr>
                                <w:rFonts w:ascii="华文中宋" w:eastAsia="华文中宋" w:hAnsi="华文中宋"/>
                                <w:b/>
                                <w:color w:val="000000" w:themeColor="text1"/>
                                <w:sz w:val="32"/>
                                <w:szCs w:val="24"/>
                                <w14:textOutline w14:w="9525" w14:cap="rnd" w14:cmpd="sng" w14:algn="ctr">
                                  <w14:noFill/>
                                  <w14:prstDash w14:val="solid"/>
                                  <w14:bevel/>
                                </w14:textOutline>
                              </w:rPr>
                              <w:t>期货研究</w:t>
                            </w: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院</w:t>
                            </w:r>
                          </w:p>
                          <w:p w:rsidR="00014397" w:rsidRDefault="00014397" w:rsidP="00EB2F83">
                            <w:pPr>
                              <w:pBdr>
                                <w:left w:val="single" w:sz="4" w:space="9" w:color="5B9BD5" w:themeColor="accent1"/>
                              </w:pBdr>
                              <w:rPr>
                                <w:color w:val="000000" w:themeColor="text1"/>
                                <w:sz w:val="28"/>
                                <w:szCs w:val="24"/>
                                <w14:textOutline w14:w="9525" w14:cap="rnd" w14:cmpd="sng" w14:algn="ctr">
                                  <w14:noFill/>
                                  <w14:prstDash w14:val="solid"/>
                                  <w14:bevel/>
                                </w14:textOutline>
                              </w:rPr>
                            </w:pPr>
                          </w:p>
                          <w:p w:rsidR="00014397" w:rsidRPr="00344126" w:rsidRDefault="00014397" w:rsidP="00014397">
                            <w:pPr>
                              <w:pBdr>
                                <w:left w:val="single" w:sz="4" w:space="9" w:color="5B9BD5" w:themeColor="accent1"/>
                              </w:pBdr>
                              <w:rPr>
                                <w:b/>
                                <w:color w:val="000000" w:themeColor="text1"/>
                                <w:sz w:val="28"/>
                                <w:szCs w:val="24"/>
                                <w14:textOutline w14:w="9525" w14:cap="rnd" w14:cmpd="sng" w14:algn="ctr">
                                  <w14:noFill/>
                                  <w14:prstDash w14:val="solid"/>
                                  <w14:bevel/>
                                </w14:textOutline>
                              </w:rPr>
                            </w:pPr>
                          </w:p>
                          <w:p w:rsidR="00014397" w:rsidRPr="00907F05" w:rsidRDefault="00FD58E5"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rFonts w:hint="eastAsia"/>
                                <w:color w:val="000000" w:themeColor="text1"/>
                                <w:sz w:val="24"/>
                                <w:szCs w:val="24"/>
                                <w14:textOutline w14:w="9525" w14:cap="rnd" w14:cmpd="sng" w14:algn="ctr">
                                  <w14:noFill/>
                                  <w14:prstDash w14:val="solid"/>
                                  <w14:bevel/>
                                </w14:textOutline>
                              </w:rPr>
                              <w:t>农产品</w:t>
                            </w:r>
                            <w:r w:rsidR="00014397" w:rsidRPr="00907F05">
                              <w:rPr>
                                <w:rFonts w:hint="eastAsia"/>
                                <w:color w:val="000000" w:themeColor="text1"/>
                                <w:sz w:val="24"/>
                                <w:szCs w:val="24"/>
                                <w14:textOutline w14:w="9525" w14:cap="rnd" w14:cmpd="sng" w14:algn="ctr">
                                  <w14:noFill/>
                                  <w14:prstDash w14:val="solid"/>
                                  <w14:bevel/>
                                </w14:textOutline>
                              </w:rPr>
                              <w:t>研究员</w:t>
                            </w:r>
                            <w:r w:rsidR="00014397" w:rsidRPr="00907F05">
                              <w:rPr>
                                <w:color w:val="000000" w:themeColor="text1"/>
                                <w:sz w:val="24"/>
                                <w:szCs w:val="24"/>
                                <w14:textOutline w14:w="9525" w14:cap="rnd" w14:cmpd="sng" w14:algn="ctr">
                                  <w14:noFill/>
                                  <w14:prstDash w14:val="solid"/>
                                  <w14:bevel/>
                                </w14:textOutline>
                              </w:rPr>
                              <w:t>：</w:t>
                            </w:r>
                          </w:p>
                          <w:p w:rsidR="00014397" w:rsidRPr="00907F05" w:rsidRDefault="00983200"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rFonts w:hint="eastAsia"/>
                                <w:color w:val="000000" w:themeColor="text1"/>
                                <w:sz w:val="24"/>
                                <w:szCs w:val="24"/>
                                <w14:textOutline w14:w="9525" w14:cap="rnd" w14:cmpd="sng" w14:algn="ctr">
                                  <w14:noFill/>
                                  <w14:prstDash w14:val="solid"/>
                                  <w14:bevel/>
                                </w14:textOutline>
                              </w:rPr>
                              <w:t>丁凌</w:t>
                            </w:r>
                          </w:p>
                          <w:p w:rsidR="00014397" w:rsidRPr="00907F05" w:rsidRDefault="00014397"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color w:val="000000" w:themeColor="text1"/>
                                <w:sz w:val="24"/>
                                <w:szCs w:val="24"/>
                                <w14:textOutline w14:w="9525" w14:cap="rnd" w14:cmpd="sng" w14:algn="ctr">
                                  <w14:noFill/>
                                  <w14:prstDash w14:val="solid"/>
                                  <w14:bevel/>
                                </w14:textOutline>
                              </w:rPr>
                              <w:t>021-8023</w:t>
                            </w:r>
                            <w:r w:rsidR="00753BD4">
                              <w:rPr>
                                <w:color w:val="000000" w:themeColor="text1"/>
                                <w:sz w:val="24"/>
                                <w:szCs w:val="24"/>
                                <w14:textOutline w14:w="9525" w14:cap="rnd" w14:cmpd="sng" w14:algn="ctr">
                                  <w14:noFill/>
                                  <w14:prstDash w14:val="solid"/>
                                  <w14:bevel/>
                                </w14:textOutline>
                              </w:rPr>
                              <w:t>2053</w:t>
                            </w:r>
                          </w:p>
                          <w:p w:rsidR="00014397" w:rsidRDefault="00593154"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color w:val="000000" w:themeColor="text1"/>
                                <w:sz w:val="24"/>
                                <w:szCs w:val="24"/>
                                <w14:textOutline w14:w="9525" w14:cap="rnd" w14:cmpd="sng" w14:algn="ctr">
                                  <w14:noFill/>
                                  <w14:prstDash w14:val="solid"/>
                                  <w14:bevel/>
                                </w14:textOutline>
                              </w:rPr>
                              <w:t>dingl</w:t>
                            </w:r>
                            <w:r w:rsidR="00014397">
                              <w:rPr>
                                <w:color w:val="000000" w:themeColor="text1"/>
                                <w:sz w:val="24"/>
                                <w:szCs w:val="24"/>
                                <w14:textOutline w14:w="9525" w14:cap="rnd" w14:cmpd="sng" w14:algn="ctr">
                                  <w14:noFill/>
                                  <w14:prstDash w14:val="solid"/>
                                  <w14:bevel/>
                                </w14:textOutline>
                              </w:rPr>
                              <w:t>@sheast.cn</w:t>
                            </w:r>
                          </w:p>
                          <w:p w:rsidR="00014397" w:rsidRPr="00583B52" w:rsidRDefault="00014397" w:rsidP="00014397">
                            <w:pPr>
                              <w:pBdr>
                                <w:left w:val="single" w:sz="4" w:space="9" w:color="5B9BD5" w:themeColor="accent1"/>
                              </w:pBdr>
                              <w:jc w:val="left"/>
                              <w:rPr>
                                <w:color w:val="000000" w:themeColor="text1"/>
                                <w:sz w:val="22"/>
                                <w:szCs w:val="24"/>
                                <w14:textOutline w14:w="9525" w14:cap="rnd" w14:cmpd="sng" w14:algn="ctr">
                                  <w14:noFill/>
                                  <w14:prstDash w14:val="solid"/>
                                  <w14:bevel/>
                                </w14:textOutline>
                              </w:rPr>
                            </w:pPr>
                            <w:r w:rsidRPr="00583B52">
                              <w:rPr>
                                <w:rFonts w:hint="eastAsia"/>
                                <w:color w:val="000000" w:themeColor="text1"/>
                                <w:sz w:val="22"/>
                                <w:szCs w:val="24"/>
                                <w14:textOutline w14:w="9525" w14:cap="rnd" w14:cmpd="sng" w14:algn="ctr">
                                  <w14:noFill/>
                                  <w14:prstDash w14:val="solid"/>
                                  <w14:bevel/>
                                </w14:textOutline>
                              </w:rPr>
                              <w:t>从业</w:t>
                            </w:r>
                            <w:r w:rsidRPr="00583B52">
                              <w:rPr>
                                <w:color w:val="000000" w:themeColor="text1"/>
                                <w:sz w:val="22"/>
                                <w:szCs w:val="24"/>
                                <w14:textOutline w14:w="9525" w14:cap="rnd" w14:cmpd="sng" w14:algn="ctr">
                                  <w14:noFill/>
                                  <w14:prstDash w14:val="solid"/>
                                  <w14:bevel/>
                                </w14:textOutline>
                              </w:rPr>
                              <w:t>资格号：</w:t>
                            </w:r>
                            <w:r w:rsidR="00CF1C87">
                              <w:rPr>
                                <w:rFonts w:hint="eastAsia"/>
                                <w:color w:val="000000" w:themeColor="text1"/>
                                <w:sz w:val="22"/>
                                <w:szCs w:val="24"/>
                                <w14:textOutline w14:w="9525" w14:cap="rnd" w14:cmpd="sng" w14:algn="ctr">
                                  <w14:noFill/>
                                  <w14:prstDash w14:val="solid"/>
                                  <w14:bevel/>
                                </w14:textOutline>
                              </w:rPr>
                              <w:t>T141217</w:t>
                            </w:r>
                          </w:p>
                          <w:p w:rsidR="00014397" w:rsidRDefault="00014397" w:rsidP="00014397">
                            <w:pPr>
                              <w:pBdr>
                                <w:left w:val="single" w:sz="4" w:space="9" w:color="5B9BD5" w:themeColor="accent1"/>
                              </w:pBdr>
                              <w:rPr>
                                <w:color w:val="C00000"/>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Pr="00344126" w:rsidRDefault="00014397" w:rsidP="00014397">
                            <w:pPr>
                              <w:pBdr>
                                <w:left w:val="single" w:sz="4" w:space="9" w:color="5B9BD5" w:themeColor="accent1"/>
                              </w:pBdr>
                              <w:rPr>
                                <w:rFonts w:ascii="华文中宋" w:eastAsia="华文中宋" w:hAnsi="华文中宋"/>
                                <w:b/>
                                <w:color w:val="000000" w:themeColor="text1"/>
                                <w:sz w:val="32"/>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14:textOutline w14:w="9525" w14:cap="rnd" w14:cmpd="sng" w14:algn="ctr">
                                  <w14:noFill/>
                                  <w14:prstDash w14:val="solid"/>
                                  <w14:bevel/>
                                </w14:textOutline>
                              </w:rPr>
                              <w:t>近期</w:t>
                            </w:r>
                            <w:r w:rsidRPr="00344126">
                              <w:rPr>
                                <w:rFonts w:ascii="华文中宋" w:eastAsia="华文中宋" w:hAnsi="华文中宋"/>
                                <w:b/>
                                <w:color w:val="000000" w:themeColor="text1"/>
                                <w:sz w:val="32"/>
                                <w14:textOutline w14:w="9525" w14:cap="rnd" w14:cmpd="sng" w14:algn="ctr">
                                  <w14:noFill/>
                                  <w14:prstDash w14:val="solid"/>
                                  <w14:bevel/>
                                </w14:textOutline>
                              </w:rPr>
                              <w:t>相关报告</w:t>
                            </w:r>
                          </w:p>
                          <w:p w:rsidR="00014397" w:rsidRPr="00344126"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txbxContent>
                      </wps:txbx>
                      <wps:bodyPr rot="0" vert="horz" wrap="square" lIns="0" tIns="91440" rIns="144000" bIns="91440" anchor="t" anchorCtr="0" upright="1">
                        <a:noAutofit/>
                      </wps:bodyPr>
                    </wps:wsp>
                  </a:graphicData>
                </a:graphic>
              </wp:anchor>
            </w:drawing>
          </mc:Choice>
          <mc:Fallback>
            <w:pict>
              <v:rect w14:anchorId="057E8D25" id="自选图形 14" o:spid="_x0000_s1033" style="position:absolute;left:0;text-align:left;margin-left:347.5pt;margin-top:14.95pt;width:133.4pt;height:666.3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" fillcolor="#f4e9e9" stroked="f" strokeweight="1.25pt">
                <v:fill rotate="t" angle="270" colors="0 #f4e9e9;45220f white" focus="100%" type="gradient"/>
                <v:textbox inset="0,7.2pt,4mm,7.2pt">
                  <w:txbxContent>
                    <w:p w:rsidR="00014397" w:rsidRPr="00344126" w:rsidRDefault="00014397" w:rsidP="00014397">
                      <w:pPr>
                        <w:pBdr>
                          <w:left w:val="single" w:sz="4" w:space="9" w:color="5B9BD5" w:themeColor="accent1"/>
                        </w:pBdr>
                        <w:jc w:val="left"/>
                        <w:rPr>
                          <w:rFonts w:ascii="华文中宋" w:eastAsia="华文中宋" w:hAnsi="华文中宋"/>
                          <w:b/>
                          <w:color w:val="000000" w:themeColor="text1"/>
                          <w:sz w:val="32"/>
                          <w:szCs w:val="24"/>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东方</w:t>
                      </w:r>
                      <w:r w:rsidRPr="00344126">
                        <w:rPr>
                          <w:rFonts w:ascii="华文中宋" w:eastAsia="华文中宋" w:hAnsi="华文中宋"/>
                          <w:b/>
                          <w:color w:val="000000" w:themeColor="text1"/>
                          <w:sz w:val="32"/>
                          <w:szCs w:val="24"/>
                          <w14:textOutline w14:w="9525" w14:cap="rnd" w14:cmpd="sng" w14:algn="ctr">
                            <w14:noFill/>
                            <w14:prstDash w14:val="solid"/>
                            <w14:bevel/>
                          </w14:textOutline>
                        </w:rPr>
                        <w:t>期货研究</w:t>
                      </w: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院</w:t>
                      </w:r>
                    </w:p>
                    <w:p w:rsidR="00014397" w:rsidRDefault="00014397" w:rsidP="00EB2F83">
                      <w:pPr>
                        <w:pBdr>
                          <w:left w:val="single" w:sz="4" w:space="9" w:color="5B9BD5" w:themeColor="accent1"/>
                        </w:pBdr>
                        <w:rPr>
                          <w:color w:val="000000" w:themeColor="text1"/>
                          <w:sz w:val="28"/>
                          <w:szCs w:val="24"/>
                          <w14:textOutline w14:w="9525" w14:cap="rnd" w14:cmpd="sng" w14:algn="ctr">
                            <w14:noFill/>
                            <w14:prstDash w14:val="solid"/>
                            <w14:bevel/>
                          </w14:textOutline>
                        </w:rPr>
                      </w:pPr>
                    </w:p>
                    <w:p w:rsidR="00014397" w:rsidRPr="00344126" w:rsidRDefault="00014397" w:rsidP="00014397">
                      <w:pPr>
                        <w:pBdr>
                          <w:left w:val="single" w:sz="4" w:space="9" w:color="5B9BD5" w:themeColor="accent1"/>
                        </w:pBdr>
                        <w:rPr>
                          <w:b/>
                          <w:color w:val="000000" w:themeColor="text1"/>
                          <w:sz w:val="28"/>
                          <w:szCs w:val="24"/>
                          <w14:textOutline w14:w="9525" w14:cap="rnd" w14:cmpd="sng" w14:algn="ctr">
                            <w14:noFill/>
                            <w14:prstDash w14:val="solid"/>
                            <w14:bevel/>
                          </w14:textOutline>
                        </w:rPr>
                      </w:pPr>
                    </w:p>
                    <w:p w:rsidR="00014397" w:rsidRPr="00907F05" w:rsidRDefault="00FD58E5"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rFonts w:hint="eastAsia"/>
                          <w:color w:val="000000" w:themeColor="text1"/>
                          <w:sz w:val="24"/>
                          <w:szCs w:val="24"/>
                          <w14:textOutline w14:w="9525" w14:cap="rnd" w14:cmpd="sng" w14:algn="ctr">
                            <w14:noFill/>
                            <w14:prstDash w14:val="solid"/>
                            <w14:bevel/>
                          </w14:textOutline>
                        </w:rPr>
                        <w:t>农产品</w:t>
                      </w:r>
                      <w:r w:rsidR="00014397" w:rsidRPr="00907F05">
                        <w:rPr>
                          <w:rFonts w:hint="eastAsia"/>
                          <w:color w:val="000000" w:themeColor="text1"/>
                          <w:sz w:val="24"/>
                          <w:szCs w:val="24"/>
                          <w14:textOutline w14:w="9525" w14:cap="rnd" w14:cmpd="sng" w14:algn="ctr">
                            <w14:noFill/>
                            <w14:prstDash w14:val="solid"/>
                            <w14:bevel/>
                          </w14:textOutline>
                        </w:rPr>
                        <w:t>研究员</w:t>
                      </w:r>
                      <w:r w:rsidR="00014397" w:rsidRPr="00907F05">
                        <w:rPr>
                          <w:color w:val="000000" w:themeColor="text1"/>
                          <w:sz w:val="24"/>
                          <w:szCs w:val="24"/>
                          <w14:textOutline w14:w="9525" w14:cap="rnd" w14:cmpd="sng" w14:algn="ctr">
                            <w14:noFill/>
                            <w14:prstDash w14:val="solid"/>
                            <w14:bevel/>
                          </w14:textOutline>
                        </w:rPr>
                        <w:t>：</w:t>
                      </w:r>
                    </w:p>
                    <w:p w:rsidR="00014397" w:rsidRPr="00907F05" w:rsidRDefault="00983200"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rFonts w:hint="eastAsia"/>
                          <w:color w:val="000000" w:themeColor="text1"/>
                          <w:sz w:val="24"/>
                          <w:szCs w:val="24"/>
                          <w14:textOutline w14:w="9525" w14:cap="rnd" w14:cmpd="sng" w14:algn="ctr">
                            <w14:noFill/>
                            <w14:prstDash w14:val="solid"/>
                            <w14:bevel/>
                          </w14:textOutline>
                        </w:rPr>
                        <w:t>丁凌</w:t>
                      </w:r>
                    </w:p>
                    <w:p w:rsidR="00014397" w:rsidRPr="00907F05" w:rsidRDefault="00014397"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color w:val="000000" w:themeColor="text1"/>
                          <w:sz w:val="24"/>
                          <w:szCs w:val="24"/>
                          <w14:textOutline w14:w="9525" w14:cap="rnd" w14:cmpd="sng" w14:algn="ctr">
                            <w14:noFill/>
                            <w14:prstDash w14:val="solid"/>
                            <w14:bevel/>
                          </w14:textOutline>
                        </w:rPr>
                        <w:t>021-8023</w:t>
                      </w:r>
                      <w:r w:rsidR="00753BD4">
                        <w:rPr>
                          <w:color w:val="000000" w:themeColor="text1"/>
                          <w:sz w:val="24"/>
                          <w:szCs w:val="24"/>
                          <w14:textOutline w14:w="9525" w14:cap="rnd" w14:cmpd="sng" w14:algn="ctr">
                            <w14:noFill/>
                            <w14:prstDash w14:val="solid"/>
                            <w14:bevel/>
                          </w14:textOutline>
                        </w:rPr>
                        <w:t>2053</w:t>
                      </w:r>
                    </w:p>
                    <w:p w:rsidR="00014397" w:rsidRDefault="00593154"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color w:val="000000" w:themeColor="text1"/>
                          <w:sz w:val="24"/>
                          <w:szCs w:val="24"/>
                          <w14:textOutline w14:w="9525" w14:cap="rnd" w14:cmpd="sng" w14:algn="ctr">
                            <w14:noFill/>
                            <w14:prstDash w14:val="solid"/>
                            <w14:bevel/>
                          </w14:textOutline>
                        </w:rPr>
                        <w:t>dingl</w:t>
                      </w:r>
                      <w:r w:rsidR="00014397">
                        <w:rPr>
                          <w:color w:val="000000" w:themeColor="text1"/>
                          <w:sz w:val="24"/>
                          <w:szCs w:val="24"/>
                          <w14:textOutline w14:w="9525" w14:cap="rnd" w14:cmpd="sng" w14:algn="ctr">
                            <w14:noFill/>
                            <w14:prstDash w14:val="solid"/>
                            <w14:bevel/>
                          </w14:textOutline>
                        </w:rPr>
                        <w:t>@sheast.cn</w:t>
                      </w:r>
                    </w:p>
                    <w:p w:rsidR="00014397" w:rsidRPr="00583B52" w:rsidRDefault="00014397" w:rsidP="00014397">
                      <w:pPr>
                        <w:pBdr>
                          <w:left w:val="single" w:sz="4" w:space="9" w:color="5B9BD5" w:themeColor="accent1"/>
                        </w:pBdr>
                        <w:jc w:val="left"/>
                        <w:rPr>
                          <w:color w:val="000000" w:themeColor="text1"/>
                          <w:sz w:val="22"/>
                          <w:szCs w:val="24"/>
                          <w14:textOutline w14:w="9525" w14:cap="rnd" w14:cmpd="sng" w14:algn="ctr">
                            <w14:noFill/>
                            <w14:prstDash w14:val="solid"/>
                            <w14:bevel/>
                          </w14:textOutline>
                        </w:rPr>
                      </w:pPr>
                      <w:r w:rsidRPr="00583B52">
                        <w:rPr>
                          <w:rFonts w:hint="eastAsia"/>
                          <w:color w:val="000000" w:themeColor="text1"/>
                          <w:sz w:val="22"/>
                          <w:szCs w:val="24"/>
                          <w14:textOutline w14:w="9525" w14:cap="rnd" w14:cmpd="sng" w14:algn="ctr">
                            <w14:noFill/>
                            <w14:prstDash w14:val="solid"/>
                            <w14:bevel/>
                          </w14:textOutline>
                        </w:rPr>
                        <w:t>从业</w:t>
                      </w:r>
                      <w:r w:rsidRPr="00583B52">
                        <w:rPr>
                          <w:color w:val="000000" w:themeColor="text1"/>
                          <w:sz w:val="22"/>
                          <w:szCs w:val="24"/>
                          <w14:textOutline w14:w="9525" w14:cap="rnd" w14:cmpd="sng" w14:algn="ctr">
                            <w14:noFill/>
                            <w14:prstDash w14:val="solid"/>
                            <w14:bevel/>
                          </w14:textOutline>
                        </w:rPr>
                        <w:t>资格号：</w:t>
                      </w:r>
                      <w:r w:rsidR="00CF1C87">
                        <w:rPr>
                          <w:rFonts w:hint="eastAsia"/>
                          <w:color w:val="000000" w:themeColor="text1"/>
                          <w:sz w:val="22"/>
                          <w:szCs w:val="24"/>
                          <w14:textOutline w14:w="9525" w14:cap="rnd" w14:cmpd="sng" w14:algn="ctr">
                            <w14:noFill/>
                            <w14:prstDash w14:val="solid"/>
                            <w14:bevel/>
                          </w14:textOutline>
                        </w:rPr>
                        <w:t>T141217</w:t>
                      </w:r>
                    </w:p>
                    <w:p w:rsidR="00014397" w:rsidRDefault="00014397" w:rsidP="00014397">
                      <w:pPr>
                        <w:pBdr>
                          <w:left w:val="single" w:sz="4" w:space="9" w:color="5B9BD5" w:themeColor="accent1"/>
                        </w:pBdr>
                        <w:rPr>
                          <w:color w:val="C00000"/>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Pr="00344126" w:rsidRDefault="00014397" w:rsidP="00014397">
                      <w:pPr>
                        <w:pBdr>
                          <w:left w:val="single" w:sz="4" w:space="9" w:color="5B9BD5" w:themeColor="accent1"/>
                        </w:pBdr>
                        <w:rPr>
                          <w:rFonts w:ascii="华文中宋" w:eastAsia="华文中宋" w:hAnsi="华文中宋"/>
                          <w:b/>
                          <w:color w:val="000000" w:themeColor="text1"/>
                          <w:sz w:val="32"/>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14:textOutline w14:w="9525" w14:cap="rnd" w14:cmpd="sng" w14:algn="ctr">
                            <w14:noFill/>
                            <w14:prstDash w14:val="solid"/>
                            <w14:bevel/>
                          </w14:textOutline>
                        </w:rPr>
                        <w:t>近期</w:t>
                      </w:r>
                      <w:r w:rsidRPr="00344126">
                        <w:rPr>
                          <w:rFonts w:ascii="华文中宋" w:eastAsia="华文中宋" w:hAnsi="华文中宋"/>
                          <w:b/>
                          <w:color w:val="000000" w:themeColor="text1"/>
                          <w:sz w:val="32"/>
                          <w14:textOutline w14:w="9525" w14:cap="rnd" w14:cmpd="sng" w14:algn="ctr">
                            <w14:noFill/>
                            <w14:prstDash w14:val="solid"/>
                            <w14:bevel/>
                          </w14:textOutline>
                        </w:rPr>
                        <w:t>相关报告</w:t>
                      </w:r>
                    </w:p>
                    <w:p w:rsidR="00014397" w:rsidRPr="00344126"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txbxContent>
                </v:textbox>
              </v:rect>
            </w:pict>
          </mc:Fallback>
        </mc:AlternateContent>
      </w: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FA41C0" w:rsidRPr="00B94590" w:rsidRDefault="00B94590" w:rsidP="0017313D">
      <w:pPr>
        <w:tabs>
          <w:tab w:val="right" w:pos="6874"/>
        </w:tabs>
        <w:jc w:val="right"/>
        <w:rPr>
          <w:b/>
          <w:color w:val="C00000"/>
          <w:sz w:val="36"/>
        </w:rPr>
      </w:pPr>
      <w:r>
        <w:rPr>
          <w:rFonts w:hint="eastAsia"/>
          <w:noProof/>
          <w:color w:val="C00000"/>
        </w:rPr>
        <w:lastRenderedPageBreak/>
        <mc:AlternateContent>
          <mc:Choice Requires="wpg">
            <w:drawing>
              <wp:anchor distT="0" distB="0" distL="114300" distR="114300" simplePos="0" relativeHeight="251661312" behindDoc="0" locked="0" layoutInCell="1" allowOverlap="1">
                <wp:simplePos x="0" y="0"/>
                <wp:positionH relativeFrom="column">
                  <wp:posOffset>1988</wp:posOffset>
                </wp:positionH>
                <wp:positionV relativeFrom="paragraph">
                  <wp:posOffset>7951</wp:posOffset>
                </wp:positionV>
                <wp:extent cx="5289902" cy="413468"/>
                <wp:effectExtent l="0" t="0" r="25400" b="24765"/>
                <wp:wrapNone/>
                <wp:docPr id="22" name="组合 22"/>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21" name="直接连接符 21"/>
                        <wps:cNvCnPr/>
                        <wps:spPr>
                          <a:xfrm>
                            <a:off x="15902" y="413468"/>
                            <a:ext cx="5274000" cy="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图片 19"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1E359823" id="组合 22" o:spid="_x0000_s1026" style="position:absolute;left:0;text-align:left;margin-left:.15pt;margin-top:.65pt;width:416.55pt;height:32.55pt;z-index:251661312"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">
                <v:line id="直接连接符 21"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dM8QAAADbAAAADwAAAGRycy9kb3ducmV2LnhtbESPQWvCQBSE74L/YXmCN92YQ6mpayiC&#10;oD3YmoaeX7OvScju25BdNf333YLgcZiZb5hNPlojrjT41rGC1TIBQVw53XKtoPzcL55B+ICs0Tgm&#10;Bb/kId9OJxvMtLvxma5FqEWEsM9QQRNCn0npq4Ys+qXriaP34waLIcqhlnrAW4RbI9MkeZIWW44L&#10;Dfa0a6jqiotVUHSlofVX+n0xp11x/Njje5m8KTWfja8vIAKN4RG+tw9aQbqC/y/x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d0zxAAAANsAAAAPAAAAAAAAAAAA&#10;AAAAAKECAABkcnMvZG93bnJldi54bWxQSwUGAAAAAAQABAD5AAAAkgMAAAAA&#10;" strokecolor="#c00000" strokeweight="2.5pt">
                  <v:stroke joinstyle="miter"/>
                </v:line>
                <v:shape id="图片 19"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md7EAAAA2wAAAA8AAABkcnMvZG93bnJldi54bWxEj0FrwkAQhe+C/2EZwZtu0oPW6CoilBap&#10;BzV4HrJjEszOprtbjf31rlDwNsN78743i1VnGnEl52vLCtJxAoK4sLrmUkF+/Bi9g/ABWWNjmRTc&#10;ycNq2e8tMNP2xnu6HkIpYgj7DBVUIbSZlL6oyKAf25Y4amfrDIa4ulJqh7cYbhr5liQTabDmSKiw&#10;pU1FxeXwayL3c3fS09SlMxv+8u8u/znti61Sw0G3noMI1IWX+f/6S8f6M3j+Ege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Gmd7EAAAA2wAAAA8AAAAAAAAAAAAAAAAA&#10;nwIAAGRycy9kb3ducmV2LnhtbFBLBQYAAAAABAAEAPcAAACQAwAAAAA=&#10;">
                  <v:imagedata r:id="rId10" o:title="东方期货 logo (1)"/>
                  <v:path arrowok="t"/>
                </v:shape>
              </v:group>
            </w:pict>
          </mc:Fallback>
        </mc:AlternateContent>
      </w:r>
      <w:r>
        <w:rPr>
          <w:rFonts w:hint="eastAsia"/>
          <w:color w:val="C00000"/>
        </w:rPr>
        <w:t xml:space="preserve">     </w:t>
      </w:r>
      <w:r>
        <w:rPr>
          <w:color w:val="C00000"/>
        </w:rPr>
        <w:t xml:space="preserve">                                </w:t>
      </w:r>
      <w:r w:rsidR="00C41CC7">
        <w:rPr>
          <w:rFonts w:hint="eastAsia"/>
          <w:b/>
          <w:color w:val="C00000"/>
          <w:sz w:val="36"/>
        </w:rPr>
        <w:t>农产品</w:t>
      </w:r>
      <w:r w:rsidRPr="00B94590">
        <w:rPr>
          <w:b/>
          <w:color w:val="C00000"/>
          <w:sz w:val="36"/>
        </w:rPr>
        <w:t>月报</w:t>
      </w:r>
    </w:p>
    <w:p w:rsidR="00B94590" w:rsidRDefault="00B94590" w:rsidP="00FA41C0">
      <w:pPr>
        <w:widowControl/>
        <w:jc w:val="left"/>
        <w:rPr>
          <w:color w:val="C00000"/>
        </w:rPr>
      </w:pPr>
    </w:p>
    <w:p w:rsidR="00685E10" w:rsidRPr="009E7195" w:rsidRDefault="00685E10" w:rsidP="00685E10">
      <w:pPr>
        <w:widowControl/>
        <w:ind w:firstLineChars="200" w:firstLine="420"/>
        <w:jc w:val="left"/>
        <w:rPr>
          <w:rFonts w:asciiTheme="minorEastAsia" w:hAnsiTheme="minorEastAsia" w:cs="宋体"/>
          <w:color w:val="000000"/>
          <w:kern w:val="0"/>
          <w:szCs w:val="21"/>
        </w:rPr>
      </w:pPr>
      <w:r w:rsidRPr="009E7195">
        <w:rPr>
          <w:rFonts w:asciiTheme="minorEastAsia" w:hAnsiTheme="minorEastAsia" w:cs="宋体" w:hint="eastAsia"/>
          <w:color w:val="000000"/>
          <w:kern w:val="0"/>
          <w:szCs w:val="21"/>
        </w:rPr>
        <w:t>再看国内豆粕</w:t>
      </w:r>
      <w:r w:rsidRPr="009E7195">
        <w:rPr>
          <w:rFonts w:asciiTheme="minorEastAsia" w:hAnsiTheme="minorEastAsia" w:cs="宋体"/>
          <w:color w:val="000000"/>
          <w:kern w:val="0"/>
          <w:szCs w:val="21"/>
        </w:rPr>
        <w:t>市场，</w:t>
      </w:r>
      <w:r w:rsidRPr="009E7195">
        <w:rPr>
          <w:rFonts w:asciiTheme="minorEastAsia" w:hAnsiTheme="minorEastAsia" w:cs="宋体" w:hint="eastAsia"/>
          <w:color w:val="000000"/>
          <w:kern w:val="0"/>
          <w:szCs w:val="21"/>
        </w:rPr>
        <w:t>连盘</w:t>
      </w:r>
      <w:r w:rsidRPr="009E7195">
        <w:rPr>
          <w:rFonts w:asciiTheme="minorEastAsia" w:hAnsiTheme="minorEastAsia" w:cs="宋体"/>
          <w:color w:val="000000"/>
          <w:kern w:val="0"/>
          <w:szCs w:val="21"/>
        </w:rPr>
        <w:t>豆粕</w:t>
      </w:r>
      <w:r w:rsidRPr="009E7195">
        <w:rPr>
          <w:rFonts w:asciiTheme="minorEastAsia" w:hAnsiTheme="minorEastAsia" w:cs="宋体" w:hint="eastAsia"/>
          <w:color w:val="000000"/>
          <w:kern w:val="0"/>
          <w:szCs w:val="21"/>
        </w:rPr>
        <w:t>主力09合约</w:t>
      </w:r>
      <w:r>
        <w:rPr>
          <w:rFonts w:asciiTheme="minorEastAsia" w:hAnsiTheme="minorEastAsia" w:cs="宋体"/>
          <w:color w:val="000000"/>
          <w:kern w:val="0"/>
          <w:szCs w:val="21"/>
        </w:rPr>
        <w:t>4</w:t>
      </w:r>
      <w:r w:rsidRPr="009E7195">
        <w:rPr>
          <w:rFonts w:asciiTheme="minorEastAsia" w:hAnsiTheme="minorEastAsia" w:cs="宋体" w:hint="eastAsia"/>
          <w:color w:val="000000"/>
          <w:kern w:val="0"/>
          <w:szCs w:val="21"/>
        </w:rPr>
        <w:t>月份</w:t>
      </w:r>
      <w:r w:rsidRPr="009E7195">
        <w:rPr>
          <w:rFonts w:asciiTheme="minorEastAsia" w:hAnsiTheme="minorEastAsia" w:cs="宋体"/>
          <w:color w:val="000000"/>
          <w:kern w:val="0"/>
          <w:szCs w:val="21"/>
        </w:rPr>
        <w:t>内的涨幅</w:t>
      </w:r>
      <w:r w:rsidR="00072A3E">
        <w:rPr>
          <w:rFonts w:asciiTheme="minorEastAsia" w:hAnsiTheme="minorEastAsia" w:cs="宋体" w:hint="eastAsia"/>
          <w:color w:val="000000"/>
          <w:kern w:val="0"/>
          <w:szCs w:val="21"/>
        </w:rPr>
        <w:t>同样</w:t>
      </w:r>
      <w:r w:rsidR="00072A3E">
        <w:rPr>
          <w:rFonts w:asciiTheme="minorEastAsia" w:hAnsiTheme="minorEastAsia" w:cs="宋体"/>
          <w:color w:val="000000"/>
          <w:kern w:val="0"/>
          <w:szCs w:val="21"/>
        </w:rPr>
        <w:t>超过</w:t>
      </w:r>
      <w:r w:rsidR="00072A3E">
        <w:rPr>
          <w:rFonts w:asciiTheme="minorEastAsia" w:hAnsiTheme="minorEastAsia" w:cs="宋体" w:hint="eastAsia"/>
          <w:color w:val="000000"/>
          <w:kern w:val="0"/>
          <w:szCs w:val="21"/>
        </w:rPr>
        <w:t>12</w:t>
      </w:r>
      <w:r w:rsidR="00072A3E">
        <w:rPr>
          <w:rFonts w:asciiTheme="minorEastAsia" w:hAnsiTheme="minorEastAsia" w:cs="宋体"/>
          <w:color w:val="000000"/>
          <w:kern w:val="0"/>
          <w:szCs w:val="21"/>
        </w:rPr>
        <w:t>%</w:t>
      </w:r>
      <w:r w:rsidR="00072A3E">
        <w:rPr>
          <w:rFonts w:asciiTheme="minorEastAsia" w:hAnsiTheme="minorEastAsia" w:cs="宋体" w:hint="eastAsia"/>
          <w:color w:val="000000"/>
          <w:kern w:val="0"/>
          <w:szCs w:val="21"/>
        </w:rPr>
        <w:t>，与</w:t>
      </w:r>
      <w:r w:rsidR="00072A3E">
        <w:rPr>
          <w:rFonts w:asciiTheme="minorEastAsia" w:hAnsiTheme="minorEastAsia" w:cs="宋体"/>
          <w:color w:val="000000"/>
          <w:kern w:val="0"/>
          <w:szCs w:val="21"/>
        </w:rPr>
        <w:t>美豆不相上下</w:t>
      </w:r>
      <w:r w:rsidRPr="009E7195">
        <w:rPr>
          <w:rFonts w:asciiTheme="minorEastAsia" w:hAnsiTheme="minorEastAsia" w:cs="宋体" w:hint="eastAsia"/>
          <w:color w:val="000000"/>
          <w:kern w:val="0"/>
          <w:szCs w:val="21"/>
        </w:rPr>
        <w:t>。</w:t>
      </w:r>
      <w:r w:rsidR="00072A3E">
        <w:rPr>
          <w:rFonts w:asciiTheme="minorEastAsia" w:hAnsiTheme="minorEastAsia" w:cs="宋体" w:hint="eastAsia"/>
          <w:color w:val="000000"/>
          <w:kern w:val="0"/>
          <w:szCs w:val="21"/>
        </w:rPr>
        <w:t>一方面是</w:t>
      </w:r>
      <w:r w:rsidR="00072A3E">
        <w:rPr>
          <w:rFonts w:asciiTheme="minorEastAsia" w:hAnsiTheme="minorEastAsia" w:cs="宋体"/>
          <w:color w:val="000000"/>
          <w:kern w:val="0"/>
          <w:szCs w:val="21"/>
        </w:rPr>
        <w:t>收到来自美豆的成本</w:t>
      </w:r>
      <w:r w:rsidR="00072A3E">
        <w:rPr>
          <w:rFonts w:asciiTheme="minorEastAsia" w:hAnsiTheme="minorEastAsia" w:cs="宋体" w:hint="eastAsia"/>
          <w:color w:val="000000"/>
          <w:kern w:val="0"/>
          <w:szCs w:val="21"/>
        </w:rPr>
        <w:t>支撑</w:t>
      </w:r>
      <w:r w:rsidR="00072A3E">
        <w:rPr>
          <w:rFonts w:asciiTheme="minorEastAsia" w:hAnsiTheme="minorEastAsia" w:cs="宋体"/>
          <w:color w:val="000000"/>
          <w:kern w:val="0"/>
          <w:szCs w:val="21"/>
        </w:rPr>
        <w:t>，另一方面，国内资金涌入期货市场，连盘豆粕</w:t>
      </w:r>
      <w:r w:rsidR="00072A3E">
        <w:rPr>
          <w:rFonts w:asciiTheme="minorEastAsia" w:hAnsiTheme="minorEastAsia" w:cs="宋体" w:hint="eastAsia"/>
          <w:color w:val="000000"/>
          <w:kern w:val="0"/>
          <w:szCs w:val="21"/>
        </w:rPr>
        <w:t>月内一度</w:t>
      </w:r>
      <w:r w:rsidR="00072A3E">
        <w:rPr>
          <w:rFonts w:asciiTheme="minorEastAsia" w:hAnsiTheme="minorEastAsia" w:cs="宋体"/>
          <w:color w:val="000000"/>
          <w:kern w:val="0"/>
          <w:szCs w:val="21"/>
        </w:rPr>
        <w:t>连续</w:t>
      </w:r>
      <w:r w:rsidR="00072A3E">
        <w:rPr>
          <w:rFonts w:asciiTheme="minorEastAsia" w:hAnsiTheme="minorEastAsia" w:cs="宋体" w:hint="eastAsia"/>
          <w:color w:val="000000"/>
          <w:kern w:val="0"/>
          <w:szCs w:val="21"/>
        </w:rPr>
        <w:t>9个</w:t>
      </w:r>
      <w:r w:rsidR="00072A3E">
        <w:rPr>
          <w:rFonts w:asciiTheme="minorEastAsia" w:hAnsiTheme="minorEastAsia" w:cs="宋体"/>
          <w:color w:val="000000"/>
          <w:kern w:val="0"/>
          <w:szCs w:val="21"/>
        </w:rPr>
        <w:t>交易日上涨。</w:t>
      </w:r>
    </w:p>
    <w:p w:rsidR="00685E10" w:rsidRDefault="00685E10" w:rsidP="00685E10">
      <w:pPr>
        <w:widowControl/>
        <w:ind w:firstLineChars="200" w:firstLine="420"/>
        <w:jc w:val="left"/>
        <w:rPr>
          <w:rFonts w:asciiTheme="minorEastAsia" w:hAnsiTheme="minorEastAsia" w:cs="宋体"/>
          <w:color w:val="000000"/>
          <w:kern w:val="0"/>
          <w:szCs w:val="21"/>
        </w:rPr>
      </w:pPr>
      <w:r w:rsidRPr="001B6BA7">
        <w:rPr>
          <w:rFonts w:asciiTheme="minorEastAsia" w:hAnsiTheme="minorEastAsia" w:cs="宋体" w:hint="eastAsia"/>
          <w:color w:val="000000"/>
          <w:kern w:val="0"/>
          <w:szCs w:val="21"/>
        </w:rPr>
        <w:t>另外</w:t>
      </w:r>
      <w:r w:rsidR="002410C2">
        <w:rPr>
          <w:rFonts w:asciiTheme="minorEastAsia" w:hAnsiTheme="minorEastAsia" w:cs="宋体"/>
          <w:color w:val="000000"/>
          <w:kern w:val="0"/>
          <w:szCs w:val="21"/>
        </w:rPr>
        <w:t>，</w:t>
      </w:r>
      <w:r w:rsidRPr="001B6BA7">
        <w:rPr>
          <w:rFonts w:asciiTheme="minorEastAsia" w:hAnsiTheme="minorEastAsia" w:cs="宋体"/>
          <w:color w:val="000000"/>
          <w:kern w:val="0"/>
          <w:szCs w:val="21"/>
        </w:rPr>
        <w:t>国内</w:t>
      </w:r>
      <w:r w:rsidR="002410C2">
        <w:rPr>
          <w:rFonts w:asciiTheme="minorEastAsia" w:hAnsiTheme="minorEastAsia" w:cs="宋体" w:hint="eastAsia"/>
          <w:color w:val="000000"/>
          <w:kern w:val="0"/>
          <w:szCs w:val="21"/>
        </w:rPr>
        <w:t>生猪及</w:t>
      </w:r>
      <w:r w:rsidR="002410C2">
        <w:rPr>
          <w:rFonts w:asciiTheme="minorEastAsia" w:hAnsiTheme="minorEastAsia" w:cs="宋体"/>
          <w:color w:val="000000"/>
          <w:kern w:val="0"/>
          <w:szCs w:val="21"/>
        </w:rPr>
        <w:t>能繁母猪存栏量终于止跌企稳</w:t>
      </w:r>
      <w:r w:rsidR="002410C2">
        <w:rPr>
          <w:rFonts w:asciiTheme="minorEastAsia" w:hAnsiTheme="minorEastAsia" w:cs="宋体" w:hint="eastAsia"/>
          <w:color w:val="000000"/>
          <w:kern w:val="0"/>
          <w:szCs w:val="21"/>
        </w:rPr>
        <w:t>，</w:t>
      </w:r>
      <w:r w:rsidR="002410C2">
        <w:rPr>
          <w:rFonts w:asciiTheme="minorEastAsia" w:hAnsiTheme="minorEastAsia" w:cs="宋体"/>
          <w:color w:val="000000"/>
          <w:kern w:val="0"/>
          <w:szCs w:val="21"/>
        </w:rPr>
        <w:t>虽然并未能直接多当前的蛋白粕类构成消费支撑，但</w:t>
      </w:r>
      <w:r w:rsidR="002C382C">
        <w:rPr>
          <w:rFonts w:asciiTheme="minorEastAsia" w:hAnsiTheme="minorEastAsia" w:cs="宋体" w:hint="eastAsia"/>
          <w:color w:val="000000"/>
          <w:kern w:val="0"/>
          <w:szCs w:val="21"/>
        </w:rPr>
        <w:t>增强了后市</w:t>
      </w:r>
      <w:r w:rsidR="002410C2">
        <w:rPr>
          <w:rFonts w:asciiTheme="minorEastAsia" w:hAnsiTheme="minorEastAsia" w:cs="宋体"/>
          <w:color w:val="000000"/>
          <w:kern w:val="0"/>
          <w:szCs w:val="21"/>
        </w:rPr>
        <w:t>豆粕消费</w:t>
      </w:r>
      <w:r w:rsidR="002C382C">
        <w:rPr>
          <w:rFonts w:asciiTheme="minorEastAsia" w:hAnsiTheme="minorEastAsia" w:cs="宋体" w:hint="eastAsia"/>
          <w:color w:val="000000"/>
          <w:kern w:val="0"/>
          <w:szCs w:val="21"/>
        </w:rPr>
        <w:t>的</w:t>
      </w:r>
      <w:r w:rsidR="002C382C">
        <w:rPr>
          <w:rFonts w:asciiTheme="minorEastAsia" w:hAnsiTheme="minorEastAsia" w:cs="宋体"/>
          <w:color w:val="000000"/>
          <w:kern w:val="0"/>
          <w:szCs w:val="21"/>
        </w:rPr>
        <w:t>预期</w:t>
      </w:r>
      <w:r w:rsidRPr="001B6BA7">
        <w:rPr>
          <w:rFonts w:asciiTheme="minorEastAsia" w:hAnsiTheme="minorEastAsia" w:cs="宋体" w:hint="eastAsia"/>
          <w:color w:val="000000"/>
          <w:kern w:val="0"/>
          <w:szCs w:val="21"/>
        </w:rPr>
        <w:t>。</w:t>
      </w:r>
    </w:p>
    <w:p w:rsidR="00B94590" w:rsidRPr="00F41504" w:rsidRDefault="00463635" w:rsidP="008F5795">
      <w:pPr>
        <w:widowControl/>
        <w:jc w:val="left"/>
        <w:rPr>
          <w:rFonts w:asciiTheme="minorEastAsia" w:hAnsiTheme="minorEastAsia"/>
        </w:rPr>
      </w:pPr>
      <w:r>
        <w:rPr>
          <w:rFonts w:asciiTheme="minorEastAsia" w:hAnsiTheme="minorEastAsia" w:hint="eastAsia"/>
          <w:color w:val="C00000"/>
        </w:rPr>
        <w:t xml:space="preserve">    </w:t>
      </w:r>
      <w:r w:rsidRPr="00F41504">
        <w:rPr>
          <w:rFonts w:asciiTheme="minorEastAsia" w:hAnsiTheme="minorEastAsia" w:hint="eastAsia"/>
        </w:rPr>
        <w:t>随着</w:t>
      </w:r>
      <w:r w:rsidRPr="00F41504">
        <w:rPr>
          <w:rFonts w:asciiTheme="minorEastAsia" w:hAnsiTheme="minorEastAsia"/>
        </w:rPr>
        <w:t>豆粕豆油价格的上涨，</w:t>
      </w:r>
      <w:r w:rsidRPr="00F41504">
        <w:rPr>
          <w:rFonts w:asciiTheme="minorEastAsia" w:hAnsiTheme="minorEastAsia" w:hint="eastAsia"/>
        </w:rPr>
        <w:t>4月份</w:t>
      </w:r>
      <w:r w:rsidRPr="00F41504">
        <w:rPr>
          <w:rFonts w:asciiTheme="minorEastAsia" w:hAnsiTheme="minorEastAsia"/>
        </w:rPr>
        <w:t>国内油厂压榨利润也有了显著的改善</w:t>
      </w:r>
      <w:r w:rsidRPr="00F41504">
        <w:rPr>
          <w:rFonts w:asciiTheme="minorEastAsia" w:hAnsiTheme="minorEastAsia" w:hint="eastAsia"/>
        </w:rPr>
        <w:t>，</w:t>
      </w:r>
      <w:r w:rsidR="00C72401" w:rsidRPr="00F41504">
        <w:rPr>
          <w:rFonts w:asciiTheme="minorEastAsia" w:hAnsiTheme="minorEastAsia" w:hint="eastAsia"/>
        </w:rPr>
        <w:t>沿海地区主流</w:t>
      </w:r>
      <w:r w:rsidR="00C72401" w:rsidRPr="00F41504">
        <w:rPr>
          <w:rFonts w:asciiTheme="minorEastAsia" w:hAnsiTheme="minorEastAsia"/>
        </w:rPr>
        <w:t>油厂的</w:t>
      </w:r>
      <w:r w:rsidRPr="00F41504">
        <w:rPr>
          <w:rFonts w:asciiTheme="minorEastAsia" w:hAnsiTheme="minorEastAsia"/>
        </w:rPr>
        <w:t>盈利</w:t>
      </w:r>
      <w:r w:rsidR="00C72401" w:rsidRPr="00F41504">
        <w:rPr>
          <w:rFonts w:asciiTheme="minorEastAsia" w:hAnsiTheme="minorEastAsia" w:hint="eastAsia"/>
        </w:rPr>
        <w:t>均在</w:t>
      </w:r>
      <w:r w:rsidRPr="00F41504">
        <w:rPr>
          <w:rFonts w:asciiTheme="minorEastAsia" w:hAnsiTheme="minorEastAsia" w:hint="eastAsia"/>
        </w:rPr>
        <w:t>200元/吨</w:t>
      </w:r>
      <w:r w:rsidR="00C72401" w:rsidRPr="00F41504">
        <w:rPr>
          <w:rFonts w:asciiTheme="minorEastAsia" w:hAnsiTheme="minorEastAsia" w:hint="eastAsia"/>
        </w:rPr>
        <w:t>以上</w:t>
      </w:r>
      <w:r w:rsidRPr="00F41504">
        <w:rPr>
          <w:rFonts w:asciiTheme="minorEastAsia" w:hAnsiTheme="minorEastAsia"/>
        </w:rPr>
        <w:t>。</w:t>
      </w:r>
    </w:p>
    <w:p w:rsidR="005465DB" w:rsidRDefault="00A70BB7">
      <w:pPr>
        <w:widowControl/>
        <w:jc w:val="left"/>
        <w:rPr>
          <w:rFonts w:asciiTheme="minorEastAsia" w:hAnsiTheme="minorEastAsia"/>
          <w:color w:val="C00000"/>
        </w:rPr>
      </w:pPr>
      <w:r>
        <w:rPr>
          <w:noProof/>
        </w:rPr>
        <w:drawing>
          <wp:inline distT="0" distB="0" distL="0" distR="0" wp14:anchorId="2F1F386A" wp14:editId="12605771">
            <wp:extent cx="5274310" cy="28517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51785"/>
                    </a:xfrm>
                    <a:prstGeom prst="rect">
                      <a:avLst/>
                    </a:prstGeom>
                  </pic:spPr>
                </pic:pic>
              </a:graphicData>
            </a:graphic>
          </wp:inline>
        </w:drawing>
      </w:r>
    </w:p>
    <w:p w:rsidR="0004252B" w:rsidRPr="00D66438" w:rsidRDefault="00A70BB7">
      <w:pPr>
        <w:widowControl/>
        <w:jc w:val="left"/>
        <w:rPr>
          <w:rFonts w:asciiTheme="minorEastAsia" w:hAnsiTheme="minorEastAsia"/>
        </w:rPr>
      </w:pPr>
      <w:r w:rsidRPr="00D66438">
        <w:rPr>
          <w:rFonts w:asciiTheme="minorEastAsia" w:hAnsiTheme="minorEastAsia" w:hint="eastAsia"/>
        </w:rPr>
        <w:t>数据来源</w:t>
      </w:r>
      <w:r w:rsidRPr="00D66438">
        <w:rPr>
          <w:rFonts w:asciiTheme="minorEastAsia" w:hAnsiTheme="minorEastAsia"/>
        </w:rPr>
        <w:t xml:space="preserve">：WIND </w:t>
      </w:r>
      <w:r w:rsidRPr="00D66438">
        <w:rPr>
          <w:rFonts w:asciiTheme="minorEastAsia" w:hAnsiTheme="minorEastAsia" w:hint="eastAsia"/>
        </w:rPr>
        <w:t>东方期货</w:t>
      </w:r>
      <w:r w:rsidRPr="00D66438">
        <w:rPr>
          <w:rFonts w:asciiTheme="minorEastAsia" w:hAnsiTheme="minorEastAsia"/>
        </w:rPr>
        <w:t>研究院</w:t>
      </w:r>
    </w:p>
    <w:p w:rsidR="0004252B" w:rsidRDefault="0004252B">
      <w:pPr>
        <w:widowControl/>
        <w:jc w:val="left"/>
        <w:rPr>
          <w:rFonts w:asciiTheme="minorEastAsia" w:hAnsiTheme="minorEastAsia"/>
          <w:color w:val="C00000"/>
        </w:rPr>
      </w:pPr>
    </w:p>
    <w:p w:rsidR="0004252B" w:rsidRPr="00A70BB7" w:rsidRDefault="00B55A17">
      <w:pPr>
        <w:widowControl/>
        <w:jc w:val="left"/>
        <w:rPr>
          <w:rFonts w:asciiTheme="minorEastAsia" w:hAnsiTheme="minorEastAsia"/>
          <w:color w:val="C00000"/>
        </w:rPr>
      </w:pPr>
      <w:r>
        <w:rPr>
          <w:noProof/>
        </w:rPr>
        <w:drawing>
          <wp:inline distT="0" distB="0" distL="0" distR="0" wp14:anchorId="567985A0" wp14:editId="7A85B67C">
            <wp:extent cx="5274310" cy="287464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74645"/>
                    </a:xfrm>
                    <a:prstGeom prst="rect">
                      <a:avLst/>
                    </a:prstGeom>
                  </pic:spPr>
                </pic:pic>
              </a:graphicData>
            </a:graphic>
          </wp:inline>
        </w:drawing>
      </w:r>
    </w:p>
    <w:p w:rsidR="0004252B" w:rsidRPr="00D66438" w:rsidRDefault="00B55A17">
      <w:pPr>
        <w:widowControl/>
        <w:jc w:val="left"/>
        <w:rPr>
          <w:rFonts w:asciiTheme="minorEastAsia" w:hAnsiTheme="minorEastAsia"/>
        </w:rPr>
      </w:pPr>
      <w:r w:rsidRPr="00D66438">
        <w:rPr>
          <w:rFonts w:asciiTheme="minorEastAsia" w:hAnsiTheme="minorEastAsia" w:hint="eastAsia"/>
        </w:rPr>
        <w:t>数据来源</w:t>
      </w:r>
      <w:r w:rsidRPr="00D66438">
        <w:rPr>
          <w:rFonts w:asciiTheme="minorEastAsia" w:hAnsiTheme="minorEastAsia"/>
        </w:rPr>
        <w:t xml:space="preserve">：WIND </w:t>
      </w:r>
      <w:r w:rsidRPr="00D66438">
        <w:rPr>
          <w:rFonts w:asciiTheme="minorEastAsia" w:hAnsiTheme="minorEastAsia" w:hint="eastAsia"/>
        </w:rPr>
        <w:t>东方期货</w:t>
      </w:r>
      <w:r w:rsidRPr="00D66438">
        <w:rPr>
          <w:rFonts w:asciiTheme="minorEastAsia" w:hAnsiTheme="minorEastAsia"/>
        </w:rPr>
        <w:t>研究院</w:t>
      </w:r>
    </w:p>
    <w:p w:rsidR="0004252B" w:rsidRDefault="0004252B">
      <w:pPr>
        <w:widowControl/>
        <w:jc w:val="left"/>
        <w:rPr>
          <w:rFonts w:asciiTheme="minorEastAsia" w:hAnsiTheme="minorEastAsia"/>
          <w:color w:val="C00000"/>
        </w:rPr>
      </w:pPr>
    </w:p>
    <w:p w:rsidR="0004252B" w:rsidRDefault="0004252B" w:rsidP="0017313D">
      <w:pPr>
        <w:widowControl/>
        <w:jc w:val="right"/>
        <w:rPr>
          <w:rFonts w:asciiTheme="minorEastAsia" w:hAnsiTheme="minorEastAsia"/>
          <w:color w:val="C00000"/>
        </w:rPr>
      </w:pPr>
      <w:r>
        <w:rPr>
          <w:rFonts w:hint="eastAsia"/>
          <w:noProof/>
          <w:color w:val="C00000"/>
        </w:rPr>
        <w:lastRenderedPageBreak/>
        <mc:AlternateContent>
          <mc:Choice Requires="wpg">
            <w:drawing>
              <wp:anchor distT="0" distB="0" distL="114300" distR="114300" simplePos="0" relativeHeight="251671552" behindDoc="0" locked="0" layoutInCell="1" allowOverlap="1" wp14:anchorId="7285C9C3" wp14:editId="119A3D85">
                <wp:simplePos x="0" y="0"/>
                <wp:positionH relativeFrom="column">
                  <wp:posOffset>0</wp:posOffset>
                </wp:positionH>
                <wp:positionV relativeFrom="paragraph">
                  <wp:posOffset>0</wp:posOffset>
                </wp:positionV>
                <wp:extent cx="5289902" cy="413468"/>
                <wp:effectExtent l="0" t="0" r="25400" b="24765"/>
                <wp:wrapNone/>
                <wp:docPr id="5" name="组合 5"/>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12" name="直接连接符 12"/>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13" name="图片 13"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12555173" id="组合 5" o:spid="_x0000_s1026" style="position:absolute;left:0;text-align:left;margin-left:0;margin-top:0;width:416.55pt;height:32.55pt;z-index:251671552"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">
                <v:line id="直接连接符 12"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J+cEAAADbAAAADwAAAGRycy9kb3ducmV2LnhtbERPTWvCQBC9F/wPywi9NZvmIDZ1lSII&#10;6qHaGHqeZqdJcHc2ZFeN/94VBG/zeJ8zWwzWiDP1vnWs4D1JQRBXTrdcKygPq7cpCB+QNRrHpOBK&#10;Hhbz0csMc+0u/EPnItQihrDPUUETQpdL6auGLPrEdcSR+3e9xRBhX0vd4yWGWyOzNJ1Iiy3HhgY7&#10;WjZUHYuTVVAcS0Mfv9nfyXwvi81+hbsy3Sr1Oh6+PkEEGsJT/HCvdZyfwf2XeIC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4n5wQAAANsAAAAPAAAAAAAAAAAAAAAA&#10;AKECAABkcnMvZG93bnJldi54bWxQSwUGAAAAAAQABAD5AAAAjwMAAAAA&#10;" strokecolor="#c00000" strokeweight="2.5pt">
                  <v:stroke joinstyle="miter"/>
                </v:line>
                <v:shape id="图片 13"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rjTFAAAA2wAAAA8AAABkcnMvZG93bnJldi54bWxEj0FrwkAQhe9C/8MyBW+6SQvapm5CKZRK&#10;0YM2eB6yYxLMzqa7W0399a4geJvhvXnfm0UxmE4cyfnWsoJ0moAgrqxuuVZQ/nxOXkD4gKyxs0wK&#10;/slDkT+MFphpe+INHbehFjGEfYYKmhD6TEpfNWTQT21PHLW9dQZDXF0ttcNTDDedfEqSmTTYciQ0&#10;2NNHQ9Vh+2ci92u90/PUpa82nMvVUP7uNtW3UuPH4f0NRKAh3M2366WO9Z/h+kscQO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bq40xQAAANsAAAAPAAAAAAAAAAAAAAAA&#10;AJ8CAABkcnMvZG93bnJldi54bWxQSwUGAAAAAAQABAD3AAAAkQMAAAAA&#10;">
                  <v:imagedata r:id="rId13" o:title="东方期货 logo (1)"/>
                  <v:path arrowok="t"/>
                </v:shape>
              </v:group>
            </w:pict>
          </mc:Fallback>
        </mc:AlternateContent>
      </w:r>
      <w:r w:rsidR="00DC7510">
        <w:rPr>
          <w:rFonts w:hint="eastAsia"/>
          <w:b/>
          <w:color w:val="C00000"/>
          <w:sz w:val="36"/>
        </w:rPr>
        <w:t>农产品</w:t>
      </w:r>
      <w:r w:rsidR="00DC7510" w:rsidRPr="00B94590">
        <w:rPr>
          <w:b/>
          <w:color w:val="C00000"/>
          <w:sz w:val="36"/>
        </w:rPr>
        <w:t>月报</w:t>
      </w:r>
    </w:p>
    <w:p w:rsidR="0004252B" w:rsidRDefault="0004252B">
      <w:pPr>
        <w:widowControl/>
        <w:jc w:val="left"/>
        <w:rPr>
          <w:rFonts w:asciiTheme="minorEastAsia" w:hAnsiTheme="minorEastAsia"/>
          <w:color w:val="C00000"/>
        </w:rPr>
      </w:pPr>
    </w:p>
    <w:p w:rsidR="005465DB" w:rsidRPr="001D4425" w:rsidRDefault="00522EA5">
      <w:pPr>
        <w:widowControl/>
        <w:jc w:val="left"/>
        <w:rPr>
          <w:rFonts w:asciiTheme="minorEastAsia" w:hAnsiTheme="minorEastAsia"/>
          <w:color w:val="C00000"/>
        </w:rPr>
      </w:pPr>
      <w:r>
        <w:rPr>
          <w:noProof/>
        </w:rPr>
        <w:drawing>
          <wp:inline distT="0" distB="0" distL="0" distR="0" wp14:anchorId="60579D9C" wp14:editId="583BE87A">
            <wp:extent cx="5274310" cy="28778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77820"/>
                    </a:xfrm>
                    <a:prstGeom prst="rect">
                      <a:avLst/>
                    </a:prstGeom>
                  </pic:spPr>
                </pic:pic>
              </a:graphicData>
            </a:graphic>
          </wp:inline>
        </w:drawing>
      </w:r>
    </w:p>
    <w:p w:rsidR="00522EA5" w:rsidRPr="00D66438" w:rsidRDefault="00522EA5" w:rsidP="00522EA5">
      <w:pPr>
        <w:widowControl/>
        <w:jc w:val="left"/>
        <w:rPr>
          <w:rFonts w:asciiTheme="minorEastAsia" w:hAnsiTheme="minorEastAsia"/>
        </w:rPr>
      </w:pPr>
      <w:r w:rsidRPr="00D66438">
        <w:rPr>
          <w:rFonts w:asciiTheme="minorEastAsia" w:hAnsiTheme="minorEastAsia" w:hint="eastAsia"/>
        </w:rPr>
        <w:t>数据来源</w:t>
      </w:r>
      <w:r w:rsidRPr="00D66438">
        <w:rPr>
          <w:rFonts w:asciiTheme="minorEastAsia" w:hAnsiTheme="minorEastAsia"/>
        </w:rPr>
        <w:t xml:space="preserve">：WIND </w:t>
      </w:r>
      <w:r w:rsidRPr="00D66438">
        <w:rPr>
          <w:rFonts w:asciiTheme="minorEastAsia" w:hAnsiTheme="minorEastAsia" w:hint="eastAsia"/>
        </w:rPr>
        <w:t>东方期货</w:t>
      </w:r>
      <w:r w:rsidRPr="00D66438">
        <w:rPr>
          <w:rFonts w:asciiTheme="minorEastAsia" w:hAnsiTheme="minorEastAsia"/>
        </w:rPr>
        <w:t>研究院</w:t>
      </w:r>
    </w:p>
    <w:p w:rsidR="0055684C" w:rsidRPr="00522EA5" w:rsidRDefault="0055684C">
      <w:pPr>
        <w:widowControl/>
        <w:jc w:val="left"/>
        <w:rPr>
          <w:rFonts w:asciiTheme="minorEastAsia" w:hAnsiTheme="minorEastAsia"/>
          <w:color w:val="C00000"/>
        </w:rPr>
      </w:pPr>
    </w:p>
    <w:p w:rsidR="0055684C" w:rsidRDefault="00EC6924">
      <w:pPr>
        <w:widowControl/>
        <w:jc w:val="left"/>
        <w:rPr>
          <w:rFonts w:asciiTheme="minorEastAsia" w:hAnsiTheme="minorEastAsia"/>
          <w:color w:val="C00000"/>
        </w:rPr>
      </w:pPr>
      <w:r>
        <w:rPr>
          <w:noProof/>
        </w:rPr>
        <w:drawing>
          <wp:inline distT="0" distB="0" distL="0" distR="0" wp14:anchorId="74A0AB6B" wp14:editId="580E65F7">
            <wp:extent cx="5274310" cy="2868295"/>
            <wp:effectExtent l="0" t="0" r="254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68295"/>
                    </a:xfrm>
                    <a:prstGeom prst="rect">
                      <a:avLst/>
                    </a:prstGeom>
                  </pic:spPr>
                </pic:pic>
              </a:graphicData>
            </a:graphic>
          </wp:inline>
        </w:drawing>
      </w:r>
    </w:p>
    <w:p w:rsidR="0055684C" w:rsidRDefault="00EC6924">
      <w:pPr>
        <w:widowControl/>
        <w:jc w:val="left"/>
        <w:rPr>
          <w:rFonts w:asciiTheme="minorEastAsia" w:hAnsiTheme="minorEastAsia"/>
          <w:color w:val="C00000"/>
        </w:rPr>
      </w:pPr>
      <w:r w:rsidRPr="00D66438">
        <w:rPr>
          <w:rFonts w:asciiTheme="minorEastAsia" w:hAnsiTheme="minorEastAsia" w:hint="eastAsia"/>
        </w:rPr>
        <w:t>数据来源</w:t>
      </w:r>
      <w:r w:rsidRPr="00D66438">
        <w:rPr>
          <w:rFonts w:asciiTheme="minorEastAsia" w:hAnsiTheme="minorEastAsia"/>
        </w:rPr>
        <w:t xml:space="preserve">：WIND </w:t>
      </w:r>
      <w:r w:rsidRPr="00D66438">
        <w:rPr>
          <w:rFonts w:asciiTheme="minorEastAsia" w:hAnsiTheme="minorEastAsia" w:hint="eastAsia"/>
        </w:rPr>
        <w:t>东方期货</w:t>
      </w:r>
      <w:r w:rsidRPr="00D66438">
        <w:rPr>
          <w:rFonts w:asciiTheme="minorEastAsia" w:hAnsiTheme="minorEastAsia"/>
        </w:rPr>
        <w:t>研究院</w:t>
      </w:r>
    </w:p>
    <w:p w:rsidR="005465DB" w:rsidRDefault="005465DB">
      <w:pPr>
        <w:widowControl/>
        <w:jc w:val="left"/>
        <w:rPr>
          <w:rFonts w:asciiTheme="minorEastAsia" w:hAnsiTheme="minorEastAsia"/>
          <w:color w:val="C00000"/>
        </w:rPr>
      </w:pPr>
    </w:p>
    <w:p w:rsidR="00305527" w:rsidRDefault="00305527">
      <w:pPr>
        <w:widowControl/>
        <w:jc w:val="left"/>
        <w:rPr>
          <w:rFonts w:asciiTheme="minorEastAsia" w:hAnsiTheme="minorEastAsia"/>
          <w:color w:val="C00000"/>
        </w:rPr>
      </w:pPr>
    </w:p>
    <w:p w:rsidR="00305527" w:rsidRDefault="00305527">
      <w:pPr>
        <w:widowControl/>
        <w:jc w:val="left"/>
        <w:rPr>
          <w:rFonts w:asciiTheme="minorEastAsia" w:hAnsiTheme="minorEastAsia"/>
          <w:color w:val="C00000"/>
        </w:rPr>
      </w:pPr>
    </w:p>
    <w:p w:rsidR="00305527" w:rsidRDefault="00305527">
      <w:pPr>
        <w:widowControl/>
        <w:jc w:val="left"/>
        <w:rPr>
          <w:rFonts w:asciiTheme="minorEastAsia" w:hAnsiTheme="minorEastAsia"/>
          <w:color w:val="C00000"/>
        </w:rPr>
      </w:pPr>
    </w:p>
    <w:p w:rsidR="00305527" w:rsidRDefault="00305527">
      <w:pPr>
        <w:widowControl/>
        <w:jc w:val="left"/>
        <w:rPr>
          <w:rFonts w:asciiTheme="minorEastAsia" w:hAnsiTheme="minorEastAsia"/>
          <w:color w:val="C00000"/>
        </w:rPr>
      </w:pPr>
    </w:p>
    <w:p w:rsidR="00305527" w:rsidRDefault="00305527">
      <w:pPr>
        <w:widowControl/>
        <w:jc w:val="left"/>
        <w:rPr>
          <w:rFonts w:asciiTheme="minorEastAsia" w:hAnsiTheme="minorEastAsia"/>
          <w:color w:val="C00000"/>
        </w:rPr>
      </w:pPr>
    </w:p>
    <w:p w:rsidR="00305527" w:rsidRDefault="00305527">
      <w:pPr>
        <w:widowControl/>
        <w:jc w:val="left"/>
        <w:rPr>
          <w:rFonts w:asciiTheme="minorEastAsia" w:hAnsiTheme="minorEastAsia"/>
          <w:color w:val="C00000"/>
        </w:rPr>
      </w:pPr>
    </w:p>
    <w:p w:rsidR="00305527" w:rsidRDefault="00305527">
      <w:pPr>
        <w:widowControl/>
        <w:jc w:val="left"/>
        <w:rPr>
          <w:rFonts w:asciiTheme="minorEastAsia" w:hAnsiTheme="minorEastAsia"/>
          <w:color w:val="C00000"/>
        </w:rPr>
      </w:pPr>
    </w:p>
    <w:p w:rsidR="00305527" w:rsidRPr="002F3488" w:rsidRDefault="00305527" w:rsidP="00305527">
      <w:pPr>
        <w:widowControl/>
        <w:jc w:val="right"/>
        <w:rPr>
          <w:rFonts w:asciiTheme="minorEastAsia" w:hAnsiTheme="minorEastAsia"/>
          <w:color w:val="C00000"/>
        </w:rPr>
      </w:pPr>
      <w:r>
        <w:rPr>
          <w:rFonts w:hint="eastAsia"/>
          <w:noProof/>
          <w:color w:val="C00000"/>
        </w:rPr>
        <w:lastRenderedPageBreak/>
        <mc:AlternateContent>
          <mc:Choice Requires="wpg">
            <w:drawing>
              <wp:anchor distT="0" distB="0" distL="114300" distR="114300" simplePos="0" relativeHeight="251687936" behindDoc="0" locked="0" layoutInCell="1" allowOverlap="1" wp14:anchorId="5304F012" wp14:editId="7F7AD27A">
                <wp:simplePos x="0" y="0"/>
                <wp:positionH relativeFrom="column">
                  <wp:posOffset>0</wp:posOffset>
                </wp:positionH>
                <wp:positionV relativeFrom="paragraph">
                  <wp:posOffset>0</wp:posOffset>
                </wp:positionV>
                <wp:extent cx="5289902" cy="413468"/>
                <wp:effectExtent l="0" t="0" r="25400" b="24765"/>
                <wp:wrapNone/>
                <wp:docPr id="59" name="组合 59"/>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60" name="直接连接符 60"/>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61" name="图片 61"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0611E52B" id="组合 59" o:spid="_x0000_s1026" style="position:absolute;left:0;text-align:left;margin-left:0;margin-top:0;width:416.55pt;height:32.55pt;z-index:251687936"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">
                <v:line id="直接连接符 60"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BaL8AAADbAAAADwAAAGRycy9kb3ducmV2LnhtbERPTYvCMBC9L/gfwgje1lQP4lajiCCo&#10;h9WtxfPYjG0xmZQmavffm4Pg8fG+58vOGvGg1teOFYyGCQjiwumaSwX5afM9BeEDskbjmBT8k4fl&#10;ovc1x1S7J//RIwuliCHsU1RQhdCkUvqiIot+6BriyF1dazFE2JZSt/iM4dbIcZJMpMWaY0OFDa0r&#10;Km7Z3SrIbrmhn/P4cje/62x33OAhT/ZKDfrdagYiUBc+4rd7qxVM4vr4Jf4A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IvBaL8AAADbAAAADwAAAAAAAAAAAAAAAACh&#10;AgAAZHJzL2Rvd25yZXYueG1sUEsFBgAAAAAEAAQA+QAAAI0DAAAAAA==&#10;" strokecolor="#c00000" strokeweight="2.5pt">
                  <v:stroke joinstyle="miter"/>
                </v:line>
                <v:shape id="图片 61"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25qXEAAAA2wAAAA8AAABkcnMvZG93bnJldi54bWxEj81qwkAUhfeFvsNwC901k3ShNnUSpFBa&#10;RBfa4PqSuU2CmTvpzFSjT+8IgsvD+fk483I0vTiQ851lBVmSgiCure64UVD9fL7MQPiArLG3TApO&#10;5KEsHh/mmGt75A0dtqERcYR9jgraEIZcSl+3ZNAndiCO3q91BkOUrpHa4TGOm16+pulEGuw4Eloc&#10;6KOler/9N5H7td7paeayNxvO1Wqs/nabeqnU89O4eAcRaAz38K39rRVMMrh+iT9AF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25qXEAAAA2wAAAA8AAAAAAAAAAAAAAAAA&#10;nwIAAGRycy9kb3ducmV2LnhtbFBLBQYAAAAABAAEAPcAAACQAwAAAAA=&#10;">
                  <v:imagedata r:id="rId10" o:title="东方期货 logo (1)"/>
                  <v:path arrowok="t"/>
                </v:shape>
              </v:group>
            </w:pict>
          </mc:Fallback>
        </mc:AlternateContent>
      </w:r>
      <w:r>
        <w:rPr>
          <w:rFonts w:asciiTheme="minorEastAsia" w:hAnsiTheme="minorEastAsia" w:hint="eastAsia"/>
          <w:color w:val="C00000"/>
        </w:rPr>
        <w:t xml:space="preserve"> </w:t>
      </w:r>
      <w:r>
        <w:rPr>
          <w:rFonts w:asciiTheme="minorEastAsia" w:hAnsiTheme="minorEastAsia"/>
          <w:color w:val="C00000"/>
        </w:rPr>
        <w:t xml:space="preserve">                                    </w:t>
      </w:r>
      <w:r>
        <w:rPr>
          <w:rFonts w:hint="eastAsia"/>
          <w:b/>
          <w:color w:val="C00000"/>
          <w:sz w:val="36"/>
        </w:rPr>
        <w:t>农产品</w:t>
      </w:r>
      <w:r w:rsidRPr="00B94590">
        <w:rPr>
          <w:b/>
          <w:color w:val="C00000"/>
          <w:sz w:val="36"/>
        </w:rPr>
        <w:t>月报</w:t>
      </w:r>
    </w:p>
    <w:p w:rsidR="00305527" w:rsidRDefault="00305527">
      <w:pPr>
        <w:widowControl/>
        <w:jc w:val="left"/>
        <w:rPr>
          <w:rFonts w:asciiTheme="minorEastAsia" w:hAnsiTheme="minorEastAsia"/>
          <w:color w:val="C00000"/>
        </w:rPr>
      </w:pPr>
    </w:p>
    <w:p w:rsidR="0004252B" w:rsidRDefault="00BB0EDA">
      <w:pPr>
        <w:widowControl/>
        <w:jc w:val="left"/>
        <w:rPr>
          <w:rFonts w:asciiTheme="minorEastAsia" w:hAnsiTheme="minorEastAsia"/>
          <w:color w:val="C00000"/>
        </w:rPr>
      </w:pPr>
      <w:r>
        <w:rPr>
          <w:noProof/>
        </w:rPr>
        <w:drawing>
          <wp:inline distT="0" distB="0" distL="0" distR="0" wp14:anchorId="0CEC4361" wp14:editId="413CBEA7">
            <wp:extent cx="5274310" cy="2895600"/>
            <wp:effectExtent l="0" t="0" r="254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0EDA" w:rsidRDefault="00BB0EDA" w:rsidP="00BB0EDA">
      <w:pPr>
        <w:widowControl/>
        <w:jc w:val="left"/>
        <w:rPr>
          <w:rFonts w:asciiTheme="minorEastAsia" w:hAnsiTheme="minorEastAsia"/>
          <w:color w:val="C00000"/>
        </w:rPr>
      </w:pPr>
      <w:r w:rsidRPr="00D66438">
        <w:rPr>
          <w:rFonts w:asciiTheme="minorEastAsia" w:hAnsiTheme="minorEastAsia" w:hint="eastAsia"/>
        </w:rPr>
        <w:t>数据来源</w:t>
      </w:r>
      <w:r w:rsidRPr="00D66438">
        <w:rPr>
          <w:rFonts w:asciiTheme="minorEastAsia" w:hAnsiTheme="minorEastAsia"/>
        </w:rPr>
        <w:t>：</w:t>
      </w:r>
      <w:r w:rsidR="000F6C48">
        <w:rPr>
          <w:rFonts w:asciiTheme="minorEastAsia" w:hAnsiTheme="minorEastAsia"/>
        </w:rPr>
        <w:t>JCI</w:t>
      </w:r>
      <w:r w:rsidRPr="00D66438">
        <w:rPr>
          <w:rFonts w:asciiTheme="minorEastAsia" w:hAnsiTheme="minorEastAsia"/>
        </w:rPr>
        <w:t xml:space="preserve"> </w:t>
      </w:r>
      <w:r w:rsidRPr="00D66438">
        <w:rPr>
          <w:rFonts w:asciiTheme="minorEastAsia" w:hAnsiTheme="minorEastAsia" w:hint="eastAsia"/>
        </w:rPr>
        <w:t>东方期货</w:t>
      </w:r>
      <w:r w:rsidRPr="00D66438">
        <w:rPr>
          <w:rFonts w:asciiTheme="minorEastAsia" w:hAnsiTheme="minorEastAsia"/>
        </w:rPr>
        <w:t>研究院</w:t>
      </w:r>
    </w:p>
    <w:p w:rsidR="00EC6924" w:rsidRPr="00BB0EDA" w:rsidRDefault="00EC6924">
      <w:pPr>
        <w:widowControl/>
        <w:jc w:val="left"/>
        <w:rPr>
          <w:rFonts w:asciiTheme="minorEastAsia" w:hAnsiTheme="minorEastAsia"/>
          <w:color w:val="C00000"/>
        </w:rPr>
      </w:pPr>
    </w:p>
    <w:p w:rsidR="00B556BD" w:rsidRPr="009458D4" w:rsidRDefault="00B556BD" w:rsidP="00B556BD">
      <w:pPr>
        <w:rPr>
          <w:rFonts w:ascii="华文琥珀" w:eastAsia="华文琥珀"/>
          <w:sz w:val="28"/>
          <w:szCs w:val="28"/>
        </w:rPr>
      </w:pPr>
      <w:r>
        <w:rPr>
          <w:rFonts w:ascii="华文琥珀" w:eastAsia="华文琥珀" w:hint="eastAsia"/>
          <w:sz w:val="28"/>
          <w:szCs w:val="28"/>
        </w:rPr>
        <w:t>豆类</w:t>
      </w:r>
      <w:r w:rsidRPr="009458D4">
        <w:rPr>
          <w:rFonts w:ascii="华文琥珀" w:eastAsia="华文琥珀" w:hint="eastAsia"/>
          <w:sz w:val="28"/>
          <w:szCs w:val="28"/>
        </w:rPr>
        <w:t>行情走势展望</w:t>
      </w:r>
      <w:r>
        <w:rPr>
          <w:rFonts w:ascii="华文琥珀" w:eastAsia="华文琥珀" w:hint="eastAsia"/>
          <w:sz w:val="28"/>
          <w:szCs w:val="28"/>
        </w:rPr>
        <w:t>：</w:t>
      </w:r>
    </w:p>
    <w:p w:rsidR="00B556BD" w:rsidRPr="008C7391" w:rsidRDefault="00B556BD" w:rsidP="00B556BD">
      <w:pPr>
        <w:widowControl/>
        <w:ind w:firstLineChars="200" w:firstLine="420"/>
        <w:jc w:val="left"/>
        <w:rPr>
          <w:rFonts w:asciiTheme="minorEastAsia" w:hAnsiTheme="minorEastAsia" w:cs="宋体"/>
          <w:color w:val="000000"/>
          <w:kern w:val="0"/>
          <w:szCs w:val="21"/>
        </w:rPr>
      </w:pPr>
      <w:r w:rsidRPr="008C7391">
        <w:rPr>
          <w:rFonts w:asciiTheme="minorEastAsia" w:hAnsiTheme="minorEastAsia" w:cs="宋体"/>
          <w:color w:val="000000"/>
          <w:kern w:val="0"/>
          <w:szCs w:val="21"/>
        </w:rPr>
        <w:t>从基本面</w:t>
      </w:r>
      <w:r w:rsidRPr="008C7391">
        <w:rPr>
          <w:rFonts w:asciiTheme="minorEastAsia" w:hAnsiTheme="minorEastAsia" w:cs="宋体" w:hint="eastAsia"/>
          <w:color w:val="000000"/>
          <w:kern w:val="0"/>
          <w:szCs w:val="21"/>
        </w:rPr>
        <w:t>来看</w:t>
      </w:r>
      <w:r w:rsidR="00302D77">
        <w:rPr>
          <w:rFonts w:asciiTheme="minorEastAsia" w:hAnsiTheme="minorEastAsia" w:cs="宋体"/>
          <w:color w:val="000000"/>
          <w:kern w:val="0"/>
          <w:szCs w:val="21"/>
        </w:rPr>
        <w:t>，</w:t>
      </w:r>
      <w:r w:rsidR="00302D77">
        <w:rPr>
          <w:rFonts w:asciiTheme="minorEastAsia" w:hAnsiTheme="minorEastAsia" w:cs="宋体" w:hint="eastAsia"/>
          <w:color w:val="000000"/>
          <w:kern w:val="0"/>
          <w:szCs w:val="21"/>
        </w:rPr>
        <w:t>考虑到</w:t>
      </w:r>
      <w:r w:rsidR="00302D77">
        <w:rPr>
          <w:rFonts w:asciiTheme="minorEastAsia" w:hAnsiTheme="minorEastAsia" w:cs="宋体"/>
          <w:color w:val="000000"/>
          <w:kern w:val="0"/>
          <w:szCs w:val="21"/>
        </w:rPr>
        <w:t>全球庞大的库存</w:t>
      </w:r>
      <w:r w:rsidR="00302D77">
        <w:rPr>
          <w:rFonts w:asciiTheme="minorEastAsia" w:hAnsiTheme="minorEastAsia" w:cs="宋体" w:hint="eastAsia"/>
          <w:color w:val="000000"/>
          <w:kern w:val="0"/>
          <w:szCs w:val="21"/>
        </w:rPr>
        <w:t>水平</w:t>
      </w:r>
      <w:r w:rsidR="00302D77">
        <w:rPr>
          <w:rFonts w:asciiTheme="minorEastAsia" w:hAnsiTheme="minorEastAsia" w:cs="宋体"/>
          <w:color w:val="000000"/>
          <w:kern w:val="0"/>
          <w:szCs w:val="21"/>
        </w:rPr>
        <w:t>，虽然阿根廷大豆可能面临</w:t>
      </w:r>
      <w:r w:rsidR="00302D77">
        <w:rPr>
          <w:rFonts w:asciiTheme="minorEastAsia" w:hAnsiTheme="minorEastAsia" w:cs="宋体" w:hint="eastAsia"/>
          <w:color w:val="000000"/>
          <w:kern w:val="0"/>
          <w:szCs w:val="21"/>
        </w:rPr>
        <w:t>500万吨</w:t>
      </w:r>
      <w:r w:rsidR="00302D77">
        <w:rPr>
          <w:rFonts w:asciiTheme="minorEastAsia" w:hAnsiTheme="minorEastAsia" w:cs="宋体"/>
          <w:color w:val="000000"/>
          <w:kern w:val="0"/>
          <w:szCs w:val="21"/>
        </w:rPr>
        <w:t>的减产幅度，但</w:t>
      </w:r>
      <w:r w:rsidRPr="008C7391">
        <w:rPr>
          <w:rFonts w:asciiTheme="minorEastAsia" w:hAnsiTheme="minorEastAsia" w:cs="宋体"/>
          <w:color w:val="000000"/>
          <w:kern w:val="0"/>
          <w:szCs w:val="21"/>
        </w:rPr>
        <w:t>大豆市场</w:t>
      </w:r>
      <w:r w:rsidR="00302D77">
        <w:rPr>
          <w:rFonts w:asciiTheme="minorEastAsia" w:hAnsiTheme="minorEastAsia" w:cs="宋体" w:hint="eastAsia"/>
          <w:color w:val="000000"/>
          <w:kern w:val="0"/>
          <w:szCs w:val="21"/>
        </w:rPr>
        <w:t>整体</w:t>
      </w:r>
      <w:r w:rsidR="00302D77">
        <w:rPr>
          <w:rFonts w:asciiTheme="minorEastAsia" w:hAnsiTheme="minorEastAsia" w:cs="宋体"/>
          <w:color w:val="000000"/>
          <w:kern w:val="0"/>
          <w:szCs w:val="21"/>
        </w:rPr>
        <w:t>仍</w:t>
      </w:r>
      <w:r w:rsidRPr="008C7391">
        <w:rPr>
          <w:rFonts w:asciiTheme="minorEastAsia" w:hAnsiTheme="minorEastAsia" w:cs="宋体"/>
          <w:color w:val="000000"/>
          <w:kern w:val="0"/>
          <w:szCs w:val="21"/>
        </w:rPr>
        <w:t>处于供大于求的局面</w:t>
      </w:r>
      <w:r w:rsidRPr="008C7391">
        <w:rPr>
          <w:rFonts w:asciiTheme="minorEastAsia" w:hAnsiTheme="minorEastAsia" w:cs="宋体" w:hint="eastAsia"/>
          <w:color w:val="000000"/>
          <w:kern w:val="0"/>
          <w:szCs w:val="21"/>
        </w:rPr>
        <w:t>。</w:t>
      </w:r>
      <w:r w:rsidR="00B95629">
        <w:rPr>
          <w:rFonts w:asciiTheme="minorEastAsia" w:hAnsiTheme="minorEastAsia" w:cs="宋体" w:hint="eastAsia"/>
          <w:color w:val="000000"/>
          <w:kern w:val="0"/>
          <w:szCs w:val="21"/>
        </w:rPr>
        <w:t>随着</w:t>
      </w:r>
      <w:r w:rsidR="00B95629">
        <w:rPr>
          <w:rFonts w:asciiTheme="minorEastAsia" w:hAnsiTheme="minorEastAsia" w:cs="宋体"/>
          <w:color w:val="000000"/>
          <w:kern w:val="0"/>
          <w:szCs w:val="21"/>
        </w:rPr>
        <w:t>美豆</w:t>
      </w:r>
      <w:r w:rsidR="00B95629">
        <w:rPr>
          <w:rFonts w:asciiTheme="minorEastAsia" w:hAnsiTheme="minorEastAsia" w:cs="宋体" w:hint="eastAsia"/>
          <w:color w:val="000000"/>
          <w:kern w:val="0"/>
          <w:szCs w:val="21"/>
        </w:rPr>
        <w:t>播种</w:t>
      </w:r>
      <w:r w:rsidR="00B95629">
        <w:rPr>
          <w:rFonts w:asciiTheme="minorEastAsia" w:hAnsiTheme="minorEastAsia" w:cs="宋体"/>
          <w:color w:val="000000"/>
          <w:kern w:val="0"/>
          <w:szCs w:val="21"/>
        </w:rPr>
        <w:t>的陆续展开，天气炒作又将成为亮点，</w:t>
      </w:r>
      <w:r w:rsidRPr="008C7391">
        <w:rPr>
          <w:rFonts w:asciiTheme="minorEastAsia" w:hAnsiTheme="minorEastAsia" w:cs="宋体" w:hint="eastAsia"/>
          <w:color w:val="000000"/>
          <w:kern w:val="0"/>
          <w:szCs w:val="21"/>
        </w:rPr>
        <w:t>预计</w:t>
      </w:r>
      <w:r w:rsidRPr="008C7391">
        <w:rPr>
          <w:rFonts w:asciiTheme="minorEastAsia" w:hAnsiTheme="minorEastAsia" w:cs="宋体"/>
          <w:color w:val="000000"/>
          <w:kern w:val="0"/>
          <w:szCs w:val="21"/>
        </w:rPr>
        <w:t>美豆可能</w:t>
      </w:r>
      <w:r w:rsidRPr="008C7391">
        <w:rPr>
          <w:rFonts w:asciiTheme="minorEastAsia" w:hAnsiTheme="minorEastAsia" w:cs="宋体" w:hint="eastAsia"/>
          <w:color w:val="000000"/>
          <w:kern w:val="0"/>
          <w:szCs w:val="21"/>
        </w:rPr>
        <w:t>继续</w:t>
      </w:r>
      <w:r w:rsidRPr="008C7391">
        <w:rPr>
          <w:rFonts w:asciiTheme="minorEastAsia" w:hAnsiTheme="minorEastAsia" w:cs="宋体"/>
          <w:color w:val="000000"/>
          <w:kern w:val="0"/>
          <w:szCs w:val="21"/>
        </w:rPr>
        <w:t>在</w:t>
      </w:r>
      <w:r w:rsidR="006561FC">
        <w:rPr>
          <w:rFonts w:asciiTheme="minorEastAsia" w:hAnsiTheme="minorEastAsia" w:cs="宋体"/>
          <w:color w:val="000000"/>
          <w:kern w:val="0"/>
          <w:szCs w:val="21"/>
        </w:rPr>
        <w:t>980</w:t>
      </w:r>
      <w:r w:rsidRPr="008C7391">
        <w:rPr>
          <w:rFonts w:asciiTheme="minorEastAsia" w:hAnsiTheme="minorEastAsia" w:cs="宋体" w:hint="eastAsia"/>
          <w:color w:val="000000"/>
          <w:kern w:val="0"/>
          <w:szCs w:val="21"/>
        </w:rPr>
        <w:t>-</w:t>
      </w:r>
      <w:r w:rsidR="006561FC">
        <w:rPr>
          <w:rFonts w:asciiTheme="minorEastAsia" w:hAnsiTheme="minorEastAsia" w:cs="宋体"/>
          <w:color w:val="000000"/>
          <w:kern w:val="0"/>
          <w:szCs w:val="21"/>
        </w:rPr>
        <w:t>1045</w:t>
      </w:r>
      <w:r w:rsidRPr="008C7391">
        <w:rPr>
          <w:rFonts w:asciiTheme="minorEastAsia" w:hAnsiTheme="minorEastAsia" w:cs="宋体" w:hint="eastAsia"/>
          <w:color w:val="000000"/>
          <w:kern w:val="0"/>
          <w:szCs w:val="21"/>
        </w:rPr>
        <w:t>美分</w:t>
      </w:r>
      <w:r w:rsidRPr="008C7391">
        <w:rPr>
          <w:rFonts w:asciiTheme="minorEastAsia" w:hAnsiTheme="minorEastAsia" w:cs="宋体"/>
          <w:color w:val="000000"/>
          <w:kern w:val="0"/>
          <w:szCs w:val="21"/>
        </w:rPr>
        <w:t>的区间内震荡。</w:t>
      </w:r>
    </w:p>
    <w:p w:rsidR="00EC6924" w:rsidRDefault="00B556BD" w:rsidP="001C1F53">
      <w:pPr>
        <w:widowControl/>
        <w:ind w:firstLineChars="200" w:firstLine="420"/>
        <w:jc w:val="left"/>
        <w:rPr>
          <w:rFonts w:asciiTheme="minorEastAsia" w:hAnsiTheme="minorEastAsia"/>
          <w:color w:val="C00000"/>
        </w:rPr>
      </w:pPr>
      <w:r w:rsidRPr="008C7391">
        <w:rPr>
          <w:rFonts w:asciiTheme="minorEastAsia" w:hAnsiTheme="minorEastAsia" w:cs="宋体"/>
          <w:color w:val="000000"/>
          <w:kern w:val="0"/>
          <w:szCs w:val="21"/>
        </w:rPr>
        <w:t>国内</w:t>
      </w:r>
      <w:r w:rsidRPr="008C7391">
        <w:rPr>
          <w:rFonts w:asciiTheme="minorEastAsia" w:hAnsiTheme="minorEastAsia" w:cs="宋体" w:hint="eastAsia"/>
          <w:color w:val="000000"/>
          <w:kern w:val="0"/>
          <w:szCs w:val="21"/>
        </w:rPr>
        <w:t>连盘豆粕</w:t>
      </w:r>
      <w:r w:rsidRPr="008C7391">
        <w:rPr>
          <w:rFonts w:asciiTheme="minorEastAsia" w:hAnsiTheme="minorEastAsia" w:cs="宋体"/>
          <w:color w:val="000000"/>
          <w:kern w:val="0"/>
          <w:szCs w:val="21"/>
        </w:rPr>
        <w:t>目前</w:t>
      </w:r>
      <w:r w:rsidRPr="008C7391">
        <w:rPr>
          <w:rFonts w:asciiTheme="minorEastAsia" w:hAnsiTheme="minorEastAsia" w:cs="宋体" w:hint="eastAsia"/>
          <w:color w:val="000000"/>
          <w:kern w:val="0"/>
          <w:szCs w:val="21"/>
        </w:rPr>
        <w:t>下跌空间</w:t>
      </w:r>
      <w:r w:rsidRPr="008C7391">
        <w:rPr>
          <w:rFonts w:asciiTheme="minorEastAsia" w:hAnsiTheme="minorEastAsia" w:cs="宋体"/>
          <w:color w:val="000000"/>
          <w:kern w:val="0"/>
          <w:szCs w:val="21"/>
        </w:rPr>
        <w:t>十分有限，</w:t>
      </w:r>
      <w:r w:rsidR="00D927CF">
        <w:rPr>
          <w:rFonts w:asciiTheme="minorEastAsia" w:hAnsiTheme="minorEastAsia" w:cs="宋体" w:hint="eastAsia"/>
          <w:color w:val="000000"/>
          <w:kern w:val="0"/>
          <w:szCs w:val="21"/>
        </w:rPr>
        <w:t>因为</w:t>
      </w:r>
      <w:r w:rsidR="00D927CF">
        <w:rPr>
          <w:rFonts w:asciiTheme="minorEastAsia" w:hAnsiTheme="minorEastAsia" w:cs="宋体"/>
          <w:color w:val="000000"/>
          <w:kern w:val="0"/>
          <w:szCs w:val="21"/>
        </w:rPr>
        <w:t>美豆价格依然在</w:t>
      </w:r>
      <w:r w:rsidR="00D927CF">
        <w:rPr>
          <w:rFonts w:asciiTheme="minorEastAsia" w:hAnsiTheme="minorEastAsia" w:cs="宋体" w:hint="eastAsia"/>
          <w:color w:val="000000"/>
          <w:kern w:val="0"/>
          <w:szCs w:val="21"/>
        </w:rPr>
        <w:t>1000美分上下</w:t>
      </w:r>
      <w:r w:rsidR="00D927CF">
        <w:rPr>
          <w:rFonts w:asciiTheme="minorEastAsia" w:hAnsiTheme="minorEastAsia" w:cs="宋体"/>
          <w:color w:val="000000"/>
          <w:kern w:val="0"/>
          <w:szCs w:val="21"/>
        </w:rPr>
        <w:t>盘整。</w:t>
      </w:r>
      <w:r w:rsidRPr="008C7391">
        <w:rPr>
          <w:rFonts w:asciiTheme="minorEastAsia" w:hAnsiTheme="minorEastAsia" w:cs="宋体"/>
          <w:color w:val="000000"/>
          <w:kern w:val="0"/>
          <w:szCs w:val="21"/>
        </w:rPr>
        <w:t>但</w:t>
      </w:r>
      <w:r w:rsidR="00D927CF">
        <w:rPr>
          <w:rFonts w:asciiTheme="minorEastAsia" w:hAnsiTheme="minorEastAsia" w:cs="宋体" w:hint="eastAsia"/>
          <w:color w:val="000000"/>
          <w:kern w:val="0"/>
          <w:szCs w:val="21"/>
        </w:rPr>
        <w:t>同样</w:t>
      </w:r>
      <w:r w:rsidR="00D927CF">
        <w:rPr>
          <w:rFonts w:asciiTheme="minorEastAsia" w:hAnsiTheme="minorEastAsia" w:cs="宋体"/>
          <w:color w:val="000000"/>
          <w:kern w:val="0"/>
          <w:szCs w:val="21"/>
        </w:rPr>
        <w:t>受制于</w:t>
      </w:r>
      <w:r w:rsidRPr="008C7391">
        <w:rPr>
          <w:rFonts w:asciiTheme="minorEastAsia" w:hAnsiTheme="minorEastAsia" w:cs="宋体"/>
          <w:color w:val="000000"/>
          <w:kern w:val="0"/>
          <w:szCs w:val="21"/>
        </w:rPr>
        <w:t>现货市场疲弱的需求，上涨动能也明显不足，因此</w:t>
      </w:r>
      <w:r w:rsidR="00D927CF">
        <w:rPr>
          <w:rFonts w:asciiTheme="minorEastAsia" w:hAnsiTheme="minorEastAsia" w:cs="宋体" w:hint="eastAsia"/>
          <w:color w:val="000000"/>
          <w:kern w:val="0"/>
          <w:szCs w:val="21"/>
        </w:rPr>
        <w:t>预计</w:t>
      </w:r>
      <w:r w:rsidR="00D927CF">
        <w:rPr>
          <w:rFonts w:asciiTheme="minorEastAsia" w:hAnsiTheme="minorEastAsia" w:cs="宋体"/>
          <w:color w:val="000000"/>
          <w:kern w:val="0"/>
          <w:szCs w:val="21"/>
        </w:rPr>
        <w:t>节后将</w:t>
      </w:r>
      <w:r w:rsidRPr="008C7391">
        <w:rPr>
          <w:rFonts w:asciiTheme="minorEastAsia" w:hAnsiTheme="minorEastAsia" w:cs="宋体"/>
          <w:color w:val="000000"/>
          <w:kern w:val="0"/>
          <w:szCs w:val="21"/>
        </w:rPr>
        <w:t>维持震荡</w:t>
      </w:r>
      <w:r w:rsidR="00D927CF">
        <w:rPr>
          <w:rFonts w:asciiTheme="minorEastAsia" w:hAnsiTheme="minorEastAsia" w:cs="宋体" w:hint="eastAsia"/>
          <w:color w:val="000000"/>
          <w:kern w:val="0"/>
          <w:szCs w:val="21"/>
        </w:rPr>
        <w:t>整理</w:t>
      </w:r>
      <w:r w:rsidR="00D927CF">
        <w:rPr>
          <w:rFonts w:asciiTheme="minorEastAsia" w:hAnsiTheme="minorEastAsia" w:cs="宋体"/>
          <w:color w:val="000000"/>
          <w:kern w:val="0"/>
          <w:szCs w:val="21"/>
        </w:rPr>
        <w:t>的行情</w:t>
      </w:r>
      <w:r w:rsidRPr="008C7391">
        <w:rPr>
          <w:rFonts w:asciiTheme="minorEastAsia" w:hAnsiTheme="minorEastAsia" w:cs="宋体" w:hint="eastAsia"/>
          <w:color w:val="000000"/>
          <w:kern w:val="0"/>
          <w:szCs w:val="21"/>
        </w:rPr>
        <w:t>，</w:t>
      </w:r>
      <w:r w:rsidRPr="008C7391">
        <w:rPr>
          <w:rFonts w:asciiTheme="minorEastAsia" w:hAnsiTheme="minorEastAsia" w:cs="宋体"/>
          <w:color w:val="000000"/>
          <w:kern w:val="0"/>
          <w:szCs w:val="21"/>
        </w:rPr>
        <w:t>区间预计在</w:t>
      </w:r>
      <w:r w:rsidR="00F076E6">
        <w:rPr>
          <w:rFonts w:asciiTheme="minorEastAsia" w:hAnsiTheme="minorEastAsia" w:cs="宋体"/>
          <w:color w:val="000000"/>
          <w:kern w:val="0"/>
          <w:szCs w:val="21"/>
        </w:rPr>
        <w:t>2560</w:t>
      </w:r>
      <w:r w:rsidRPr="008C7391">
        <w:rPr>
          <w:rFonts w:asciiTheme="minorEastAsia" w:hAnsiTheme="minorEastAsia" w:cs="宋体" w:hint="eastAsia"/>
          <w:color w:val="000000"/>
          <w:kern w:val="0"/>
          <w:szCs w:val="21"/>
        </w:rPr>
        <w:t>-2</w:t>
      </w:r>
      <w:r w:rsidR="00F076E6">
        <w:rPr>
          <w:rFonts w:asciiTheme="minorEastAsia" w:hAnsiTheme="minorEastAsia" w:cs="宋体"/>
          <w:color w:val="000000"/>
          <w:kern w:val="0"/>
          <w:szCs w:val="21"/>
        </w:rPr>
        <w:t>710</w:t>
      </w:r>
      <w:r w:rsidRPr="008C7391">
        <w:rPr>
          <w:rFonts w:asciiTheme="minorEastAsia" w:hAnsiTheme="minorEastAsia" w:cs="宋体" w:hint="eastAsia"/>
          <w:color w:val="000000"/>
          <w:kern w:val="0"/>
          <w:szCs w:val="21"/>
        </w:rPr>
        <w:t>元</w:t>
      </w:r>
      <w:r w:rsidRPr="008C7391">
        <w:rPr>
          <w:rFonts w:asciiTheme="minorEastAsia" w:hAnsiTheme="minorEastAsia" w:cs="宋体"/>
          <w:color w:val="000000"/>
          <w:kern w:val="0"/>
          <w:szCs w:val="21"/>
        </w:rPr>
        <w:t>。</w:t>
      </w:r>
    </w:p>
    <w:p w:rsidR="00EC6924" w:rsidRDefault="00EC6924">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bookmarkStart w:id="0" w:name="_GoBack"/>
      <w:bookmarkEnd w:id="0"/>
    </w:p>
    <w:p w:rsidR="00544092" w:rsidRPr="00327FB7" w:rsidRDefault="00544092" w:rsidP="00544092">
      <w:pPr>
        <w:rPr>
          <w:rFonts w:ascii="华文琥珀" w:eastAsia="华文琥珀"/>
          <w:sz w:val="28"/>
          <w:szCs w:val="28"/>
        </w:rPr>
      </w:pPr>
      <w:r w:rsidRPr="00327FB7">
        <w:rPr>
          <w:rFonts w:ascii="华文琥珀" w:eastAsia="华文琥珀" w:hint="eastAsia"/>
          <w:sz w:val="28"/>
          <w:szCs w:val="28"/>
        </w:rPr>
        <w:t>二</w:t>
      </w:r>
      <w:r w:rsidRPr="00327FB7">
        <w:rPr>
          <w:rFonts w:ascii="华文琥珀" w:eastAsia="华文琥珀"/>
          <w:sz w:val="28"/>
          <w:szCs w:val="28"/>
        </w:rPr>
        <w:t>、</w:t>
      </w:r>
      <w:r w:rsidRPr="00327FB7">
        <w:rPr>
          <w:rFonts w:ascii="华文琥珀" w:eastAsia="华文琥珀" w:hint="eastAsia"/>
          <w:sz w:val="28"/>
          <w:szCs w:val="28"/>
        </w:rPr>
        <w:t>油脂市场</w:t>
      </w:r>
      <w:r w:rsidRPr="00327FB7">
        <w:rPr>
          <w:rFonts w:ascii="华文琥珀" w:eastAsia="华文琥珀"/>
          <w:sz w:val="28"/>
          <w:szCs w:val="28"/>
        </w:rPr>
        <w:t>综述：</w:t>
      </w:r>
    </w:p>
    <w:p w:rsidR="00544092" w:rsidRPr="008C7391" w:rsidRDefault="0054233D" w:rsidP="0054233D">
      <w:pPr>
        <w:ind w:firstLineChars="200" w:firstLine="420"/>
        <w:rPr>
          <w:rFonts w:asciiTheme="minorEastAsia" w:hAnsiTheme="minorEastAsia"/>
          <w:color w:val="000000"/>
          <w:szCs w:val="21"/>
        </w:rPr>
      </w:pPr>
      <w:r>
        <w:rPr>
          <w:rFonts w:asciiTheme="minorEastAsia" w:hAnsiTheme="minorEastAsia" w:cs="宋体" w:hint="eastAsia"/>
          <w:color w:val="000000"/>
          <w:kern w:val="0"/>
          <w:szCs w:val="21"/>
        </w:rPr>
        <w:t>国内连盘</w:t>
      </w:r>
      <w:r>
        <w:rPr>
          <w:rFonts w:asciiTheme="minorEastAsia" w:hAnsiTheme="minorEastAsia" w:cs="宋体"/>
          <w:color w:val="000000"/>
          <w:kern w:val="0"/>
          <w:szCs w:val="21"/>
        </w:rPr>
        <w:t>植物油期货</w:t>
      </w:r>
      <w:r>
        <w:rPr>
          <w:rFonts w:asciiTheme="minorEastAsia" w:hAnsiTheme="minorEastAsia" w:cs="宋体" w:hint="eastAsia"/>
          <w:color w:val="000000"/>
          <w:kern w:val="0"/>
          <w:szCs w:val="21"/>
        </w:rPr>
        <w:t>4月上旬</w:t>
      </w:r>
      <w:r>
        <w:rPr>
          <w:rFonts w:asciiTheme="minorEastAsia" w:hAnsiTheme="minorEastAsia" w:cs="宋体"/>
          <w:color w:val="000000"/>
          <w:kern w:val="0"/>
          <w:szCs w:val="21"/>
        </w:rPr>
        <w:t>至下旬初期间普遍延续了</w:t>
      </w:r>
      <w:r>
        <w:rPr>
          <w:rFonts w:asciiTheme="minorEastAsia" w:hAnsiTheme="minorEastAsia" w:cs="宋体" w:hint="eastAsia"/>
          <w:color w:val="000000"/>
          <w:kern w:val="0"/>
          <w:szCs w:val="21"/>
        </w:rPr>
        <w:t>3月份</w:t>
      </w:r>
      <w:r>
        <w:rPr>
          <w:rFonts w:asciiTheme="minorEastAsia" w:hAnsiTheme="minorEastAsia" w:cs="宋体"/>
          <w:color w:val="000000"/>
          <w:kern w:val="0"/>
          <w:szCs w:val="21"/>
        </w:rPr>
        <w:t>的上涨行情，但</w:t>
      </w:r>
      <w:r>
        <w:rPr>
          <w:rFonts w:asciiTheme="minorEastAsia" w:hAnsiTheme="minorEastAsia" w:cs="宋体" w:hint="eastAsia"/>
          <w:color w:val="000000"/>
          <w:kern w:val="0"/>
          <w:szCs w:val="21"/>
        </w:rPr>
        <w:t>在4月</w:t>
      </w:r>
      <w:r>
        <w:rPr>
          <w:rFonts w:asciiTheme="minorEastAsia" w:hAnsiTheme="minorEastAsia" w:cs="宋体"/>
          <w:color w:val="000000"/>
          <w:kern w:val="0"/>
          <w:szCs w:val="21"/>
        </w:rPr>
        <w:t>下旬之后便</w:t>
      </w:r>
      <w:r>
        <w:rPr>
          <w:rFonts w:asciiTheme="minorEastAsia" w:hAnsiTheme="minorEastAsia" w:cs="宋体" w:hint="eastAsia"/>
          <w:color w:val="000000"/>
          <w:kern w:val="0"/>
          <w:szCs w:val="21"/>
        </w:rPr>
        <w:t>快速</w:t>
      </w:r>
      <w:r>
        <w:rPr>
          <w:rFonts w:asciiTheme="minorEastAsia" w:hAnsiTheme="minorEastAsia" w:cs="宋体"/>
          <w:color w:val="000000"/>
          <w:kern w:val="0"/>
          <w:szCs w:val="21"/>
        </w:rPr>
        <w:t>回调。</w:t>
      </w:r>
      <w:r w:rsidR="00532FD0">
        <w:rPr>
          <w:rFonts w:asciiTheme="minorEastAsia" w:hAnsiTheme="minorEastAsia" w:cs="宋体" w:hint="eastAsia"/>
          <w:color w:val="000000"/>
          <w:kern w:val="0"/>
          <w:szCs w:val="21"/>
        </w:rPr>
        <w:t>不过</w:t>
      </w:r>
      <w:r w:rsidR="00532FD0">
        <w:rPr>
          <w:rFonts w:asciiTheme="minorEastAsia" w:hAnsiTheme="minorEastAsia" w:cs="宋体"/>
          <w:color w:val="000000"/>
          <w:kern w:val="0"/>
          <w:szCs w:val="21"/>
        </w:rPr>
        <w:t>，从品种上来看，豆油的回调幅度明显弱于棕榈油，进而使得豆棕价差在</w:t>
      </w:r>
      <w:r w:rsidR="00532FD0">
        <w:rPr>
          <w:rFonts w:asciiTheme="minorEastAsia" w:hAnsiTheme="minorEastAsia" w:cs="宋体" w:hint="eastAsia"/>
          <w:color w:val="000000"/>
          <w:kern w:val="0"/>
          <w:szCs w:val="21"/>
        </w:rPr>
        <w:t>4月份</w:t>
      </w:r>
      <w:r w:rsidR="00532FD0">
        <w:rPr>
          <w:rFonts w:asciiTheme="minorEastAsia" w:hAnsiTheme="minorEastAsia" w:cs="宋体"/>
          <w:color w:val="000000"/>
          <w:kern w:val="0"/>
          <w:szCs w:val="21"/>
        </w:rPr>
        <w:t>内明显的扩大。</w:t>
      </w:r>
    </w:p>
    <w:p w:rsidR="005C3CAC" w:rsidRDefault="00544092" w:rsidP="00544092">
      <w:pPr>
        <w:widowControl/>
        <w:ind w:firstLineChars="200" w:firstLine="420"/>
        <w:jc w:val="left"/>
        <w:rPr>
          <w:rFonts w:asciiTheme="minorEastAsia" w:hAnsiTheme="minorEastAsia"/>
          <w:szCs w:val="21"/>
        </w:rPr>
      </w:pPr>
      <w:r>
        <w:rPr>
          <w:rFonts w:asciiTheme="minorEastAsia" w:hAnsiTheme="minorEastAsia" w:hint="eastAsia"/>
          <w:szCs w:val="21"/>
        </w:rPr>
        <w:t>外盘</w:t>
      </w:r>
      <w:r>
        <w:rPr>
          <w:rFonts w:asciiTheme="minorEastAsia" w:hAnsiTheme="minorEastAsia"/>
          <w:szCs w:val="21"/>
        </w:rPr>
        <w:t>方面，</w:t>
      </w:r>
      <w:r>
        <w:rPr>
          <w:rFonts w:asciiTheme="minorEastAsia" w:hAnsiTheme="minorEastAsia" w:hint="eastAsia"/>
          <w:szCs w:val="21"/>
        </w:rPr>
        <w:t>BMD毛</w:t>
      </w:r>
      <w:r>
        <w:rPr>
          <w:rFonts w:asciiTheme="minorEastAsia" w:hAnsiTheme="minorEastAsia"/>
          <w:szCs w:val="21"/>
        </w:rPr>
        <w:t>棕榈油</w:t>
      </w:r>
      <w:r>
        <w:rPr>
          <w:rFonts w:asciiTheme="minorEastAsia" w:hAnsiTheme="minorEastAsia" w:hint="eastAsia"/>
          <w:szCs w:val="21"/>
        </w:rPr>
        <w:t>期价</w:t>
      </w:r>
      <w:r w:rsidR="00CB0AAC">
        <w:rPr>
          <w:rFonts w:asciiTheme="minorEastAsia" w:hAnsiTheme="minorEastAsia" w:hint="eastAsia"/>
          <w:szCs w:val="21"/>
        </w:rPr>
        <w:t>4月份</w:t>
      </w:r>
      <w:r w:rsidR="00CB0AAC">
        <w:rPr>
          <w:rFonts w:asciiTheme="minorEastAsia" w:hAnsiTheme="minorEastAsia"/>
          <w:szCs w:val="21"/>
        </w:rPr>
        <w:t>显著下跌，主要由于出口需求放缓，而马来西亚棕榈</w:t>
      </w:r>
      <w:r w:rsidR="00CB0AAC">
        <w:rPr>
          <w:rFonts w:asciiTheme="minorEastAsia" w:hAnsiTheme="minorEastAsia" w:hint="eastAsia"/>
          <w:szCs w:val="21"/>
        </w:rPr>
        <w:t>油</w:t>
      </w:r>
      <w:r w:rsidR="00CB0AAC">
        <w:rPr>
          <w:rFonts w:asciiTheme="minorEastAsia" w:hAnsiTheme="minorEastAsia"/>
          <w:szCs w:val="21"/>
        </w:rPr>
        <w:t>进入季节性产量恢复的阶段。</w:t>
      </w:r>
    </w:p>
    <w:p w:rsidR="00DE73CD" w:rsidRPr="005C3CAC" w:rsidRDefault="005C3CAC" w:rsidP="005C3CAC">
      <w:pPr>
        <w:widowControl/>
        <w:ind w:firstLineChars="200" w:firstLine="420"/>
        <w:jc w:val="left"/>
        <w:rPr>
          <w:rFonts w:asciiTheme="minorEastAsia" w:hAnsiTheme="minorEastAsia"/>
          <w:szCs w:val="21"/>
        </w:rPr>
      </w:pPr>
      <w:r>
        <w:rPr>
          <w:rFonts w:asciiTheme="minorEastAsia" w:hAnsiTheme="minorEastAsia" w:hint="eastAsia"/>
          <w:szCs w:val="21"/>
        </w:rPr>
        <w:t>此外，</w:t>
      </w:r>
      <w:r w:rsidR="00544092">
        <w:rPr>
          <w:rFonts w:asciiTheme="minorEastAsia" w:hAnsiTheme="minorEastAsia" w:hint="eastAsia"/>
          <w:szCs w:val="21"/>
        </w:rPr>
        <w:t>国储</w:t>
      </w:r>
      <w:r w:rsidR="00544092">
        <w:rPr>
          <w:rFonts w:asciiTheme="minorEastAsia" w:hAnsiTheme="minorEastAsia"/>
          <w:szCs w:val="21"/>
        </w:rPr>
        <w:t>菜油</w:t>
      </w:r>
      <w:r>
        <w:rPr>
          <w:rFonts w:asciiTheme="minorEastAsia" w:hAnsiTheme="minorEastAsia" w:hint="eastAsia"/>
          <w:szCs w:val="21"/>
        </w:rPr>
        <w:t>拍卖</w:t>
      </w:r>
      <w:r>
        <w:rPr>
          <w:rFonts w:asciiTheme="minorEastAsia" w:hAnsiTheme="minorEastAsia"/>
          <w:szCs w:val="21"/>
        </w:rPr>
        <w:t>仍在继续，相对偏低的</w:t>
      </w:r>
      <w:r w:rsidR="00544092">
        <w:rPr>
          <w:rFonts w:asciiTheme="minorEastAsia" w:hAnsiTheme="minorEastAsia" w:hint="eastAsia"/>
          <w:szCs w:val="21"/>
        </w:rPr>
        <w:t>成交</w:t>
      </w:r>
      <w:r w:rsidR="00544092">
        <w:rPr>
          <w:rFonts w:asciiTheme="minorEastAsia" w:hAnsiTheme="minorEastAsia"/>
          <w:szCs w:val="21"/>
        </w:rPr>
        <w:t>均价</w:t>
      </w:r>
      <w:r>
        <w:rPr>
          <w:rFonts w:asciiTheme="minorEastAsia" w:hAnsiTheme="minorEastAsia" w:hint="eastAsia"/>
          <w:szCs w:val="21"/>
        </w:rPr>
        <w:t>使得部分地区</w:t>
      </w:r>
      <w:r>
        <w:rPr>
          <w:rFonts w:asciiTheme="minorEastAsia" w:hAnsiTheme="minorEastAsia"/>
          <w:szCs w:val="21"/>
        </w:rPr>
        <w:t>油厂继续使用菜油来替代豆油进行小包装的</w:t>
      </w:r>
      <w:r>
        <w:rPr>
          <w:rFonts w:asciiTheme="minorEastAsia" w:hAnsiTheme="minorEastAsia" w:hint="eastAsia"/>
          <w:szCs w:val="21"/>
        </w:rPr>
        <w:t>灌装，进而</w:t>
      </w:r>
      <w:r>
        <w:rPr>
          <w:rFonts w:asciiTheme="minorEastAsia" w:hAnsiTheme="minorEastAsia"/>
          <w:szCs w:val="21"/>
        </w:rPr>
        <w:t>限制了豆油</w:t>
      </w:r>
      <w:r>
        <w:rPr>
          <w:rFonts w:asciiTheme="minorEastAsia" w:hAnsiTheme="minorEastAsia" w:hint="eastAsia"/>
          <w:szCs w:val="21"/>
        </w:rPr>
        <w:t>价格</w:t>
      </w:r>
      <w:r>
        <w:rPr>
          <w:rFonts w:asciiTheme="minorEastAsia" w:hAnsiTheme="minorEastAsia"/>
          <w:szCs w:val="21"/>
        </w:rPr>
        <w:t>的上涨空间</w:t>
      </w:r>
      <w:r w:rsidR="00544092">
        <w:rPr>
          <w:rFonts w:asciiTheme="minorEastAsia" w:hAnsiTheme="minorEastAsia"/>
          <w:szCs w:val="21"/>
        </w:rPr>
        <w:t>。</w:t>
      </w:r>
    </w:p>
    <w:p w:rsidR="00544092" w:rsidRDefault="004A3F32" w:rsidP="00544092">
      <w:pPr>
        <w:widowControl/>
        <w:spacing w:line="360" w:lineRule="atLeast"/>
        <w:ind w:firstLineChars="200" w:firstLine="420"/>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随着4月份</w:t>
      </w:r>
      <w:r>
        <w:rPr>
          <w:rFonts w:asciiTheme="minorEastAsia" w:hAnsiTheme="minorEastAsia" w:cs="宋体"/>
          <w:color w:val="000000"/>
          <w:kern w:val="0"/>
          <w:szCs w:val="21"/>
        </w:rPr>
        <w:t>豆粕</w:t>
      </w:r>
      <w:r>
        <w:rPr>
          <w:rFonts w:asciiTheme="minorEastAsia" w:hAnsiTheme="minorEastAsia" w:cs="宋体" w:hint="eastAsia"/>
          <w:color w:val="000000"/>
          <w:kern w:val="0"/>
          <w:szCs w:val="21"/>
        </w:rPr>
        <w:t>期现货</w:t>
      </w:r>
      <w:r>
        <w:rPr>
          <w:rFonts w:asciiTheme="minorEastAsia" w:hAnsiTheme="minorEastAsia" w:cs="宋体"/>
          <w:color w:val="000000"/>
          <w:kern w:val="0"/>
          <w:szCs w:val="21"/>
        </w:rPr>
        <w:t>价格的飙升</w:t>
      </w:r>
      <w:r w:rsidR="00544092">
        <w:rPr>
          <w:rFonts w:asciiTheme="minorEastAsia" w:hAnsiTheme="minorEastAsia" w:cs="宋体"/>
          <w:color w:val="000000"/>
          <w:kern w:val="0"/>
          <w:szCs w:val="21"/>
        </w:rPr>
        <w:t>，</w:t>
      </w:r>
      <w:r w:rsidR="00544092">
        <w:rPr>
          <w:rFonts w:asciiTheme="minorEastAsia" w:hAnsiTheme="minorEastAsia" w:cs="宋体" w:hint="eastAsia"/>
          <w:color w:val="000000"/>
          <w:kern w:val="0"/>
          <w:szCs w:val="21"/>
        </w:rPr>
        <w:t>连盘</w:t>
      </w:r>
      <w:r w:rsidR="00544092">
        <w:rPr>
          <w:rFonts w:asciiTheme="minorEastAsia" w:hAnsiTheme="minorEastAsia" w:cs="宋体"/>
          <w:color w:val="000000"/>
          <w:kern w:val="0"/>
          <w:szCs w:val="21"/>
        </w:rPr>
        <w:t>油粕比</w:t>
      </w:r>
      <w:r>
        <w:rPr>
          <w:rFonts w:asciiTheme="minorEastAsia" w:hAnsiTheme="minorEastAsia" w:cs="宋体" w:hint="eastAsia"/>
          <w:color w:val="000000"/>
          <w:kern w:val="0"/>
          <w:szCs w:val="21"/>
        </w:rPr>
        <w:t>也</w:t>
      </w:r>
      <w:r>
        <w:rPr>
          <w:rFonts w:asciiTheme="minorEastAsia" w:hAnsiTheme="minorEastAsia" w:cs="宋体"/>
          <w:color w:val="000000"/>
          <w:kern w:val="0"/>
          <w:szCs w:val="21"/>
        </w:rPr>
        <w:t>骤然回落</w:t>
      </w:r>
      <w:r w:rsidR="00544092">
        <w:rPr>
          <w:rFonts w:asciiTheme="minorEastAsia" w:hAnsiTheme="minorEastAsia" w:cs="宋体"/>
          <w:color w:val="000000"/>
          <w:kern w:val="0"/>
          <w:szCs w:val="21"/>
        </w:rPr>
        <w:t>，从月初</w:t>
      </w:r>
      <w:r w:rsidR="00B22B08">
        <w:rPr>
          <w:rFonts w:asciiTheme="minorEastAsia" w:hAnsiTheme="minorEastAsia" w:cs="宋体" w:hint="eastAsia"/>
          <w:color w:val="000000"/>
          <w:kern w:val="0"/>
          <w:szCs w:val="21"/>
        </w:rPr>
        <w:t>最高点</w:t>
      </w:r>
      <w:r w:rsidR="00544092">
        <w:rPr>
          <w:rFonts w:asciiTheme="minorEastAsia" w:hAnsiTheme="minorEastAsia" w:cs="宋体"/>
          <w:color w:val="000000"/>
          <w:kern w:val="0"/>
          <w:szCs w:val="21"/>
        </w:rPr>
        <w:t>的</w:t>
      </w:r>
      <w:r w:rsidR="00B22B08">
        <w:rPr>
          <w:rFonts w:asciiTheme="minorEastAsia" w:hAnsiTheme="minorEastAsia" w:cs="宋体"/>
          <w:color w:val="000000"/>
          <w:kern w:val="0"/>
          <w:szCs w:val="21"/>
        </w:rPr>
        <w:t>2.64</w:t>
      </w:r>
      <w:r w:rsidR="00B22B08">
        <w:rPr>
          <w:rFonts w:asciiTheme="minorEastAsia" w:hAnsiTheme="minorEastAsia" w:cs="宋体" w:hint="eastAsia"/>
          <w:color w:val="000000"/>
          <w:kern w:val="0"/>
          <w:szCs w:val="21"/>
        </w:rPr>
        <w:t>快速下跌</w:t>
      </w:r>
      <w:r w:rsidR="00544092">
        <w:rPr>
          <w:rFonts w:asciiTheme="minorEastAsia" w:hAnsiTheme="minorEastAsia" w:cs="宋体" w:hint="eastAsia"/>
          <w:color w:val="000000"/>
          <w:kern w:val="0"/>
          <w:szCs w:val="21"/>
        </w:rPr>
        <w:t>至</w:t>
      </w:r>
      <w:r w:rsidR="00B22B08">
        <w:rPr>
          <w:rFonts w:asciiTheme="minorEastAsia" w:hAnsiTheme="minorEastAsia" w:cs="宋体"/>
          <w:color w:val="000000"/>
          <w:kern w:val="0"/>
          <w:szCs w:val="21"/>
        </w:rPr>
        <w:t>2.35</w:t>
      </w:r>
      <w:r w:rsidR="00544092">
        <w:rPr>
          <w:rFonts w:asciiTheme="minorEastAsia" w:hAnsiTheme="minorEastAsia" w:cs="宋体" w:hint="eastAsia"/>
          <w:color w:val="000000"/>
          <w:kern w:val="0"/>
          <w:szCs w:val="21"/>
        </w:rPr>
        <w:t>附近。</w:t>
      </w:r>
    </w:p>
    <w:p w:rsidR="00663A7A" w:rsidRDefault="00663A7A" w:rsidP="00C03865">
      <w:pPr>
        <w:widowControl/>
        <w:spacing w:line="360" w:lineRule="atLeast"/>
        <w:jc w:val="left"/>
        <w:rPr>
          <w:rFonts w:asciiTheme="minorEastAsia" w:hAnsiTheme="minorEastAsia" w:cs="宋体"/>
          <w:color w:val="000000"/>
          <w:kern w:val="0"/>
          <w:szCs w:val="21"/>
        </w:rPr>
      </w:pPr>
    </w:p>
    <w:p w:rsidR="00663A7A" w:rsidRDefault="00663A7A" w:rsidP="00C03865">
      <w:pPr>
        <w:widowControl/>
        <w:spacing w:line="360" w:lineRule="atLeast"/>
        <w:jc w:val="left"/>
        <w:rPr>
          <w:rFonts w:asciiTheme="minorEastAsia" w:hAnsiTheme="minorEastAsia" w:cs="宋体"/>
          <w:color w:val="000000"/>
          <w:kern w:val="0"/>
          <w:szCs w:val="21"/>
        </w:rPr>
      </w:pPr>
    </w:p>
    <w:p w:rsidR="00305527" w:rsidRDefault="00305527" w:rsidP="00305527">
      <w:pPr>
        <w:widowControl/>
        <w:jc w:val="left"/>
        <w:rPr>
          <w:rFonts w:asciiTheme="minorEastAsia" w:hAnsiTheme="minorEastAsia"/>
          <w:color w:val="C00000"/>
        </w:rPr>
      </w:pPr>
    </w:p>
    <w:p w:rsidR="00305527" w:rsidRPr="002F3488" w:rsidRDefault="00305527" w:rsidP="00305527">
      <w:pPr>
        <w:widowControl/>
        <w:jc w:val="right"/>
        <w:rPr>
          <w:rFonts w:asciiTheme="minorEastAsia" w:hAnsiTheme="minorEastAsia"/>
          <w:color w:val="C00000"/>
        </w:rPr>
      </w:pPr>
      <w:r>
        <w:rPr>
          <w:rFonts w:hint="eastAsia"/>
          <w:noProof/>
          <w:color w:val="C00000"/>
        </w:rPr>
        <w:lastRenderedPageBreak/>
        <mc:AlternateContent>
          <mc:Choice Requires="wpg">
            <w:drawing>
              <wp:anchor distT="0" distB="0" distL="114300" distR="114300" simplePos="0" relativeHeight="251689984" behindDoc="0" locked="0" layoutInCell="1" allowOverlap="1" wp14:anchorId="5304F012" wp14:editId="7F7AD27A">
                <wp:simplePos x="0" y="0"/>
                <wp:positionH relativeFrom="column">
                  <wp:posOffset>0</wp:posOffset>
                </wp:positionH>
                <wp:positionV relativeFrom="paragraph">
                  <wp:posOffset>0</wp:posOffset>
                </wp:positionV>
                <wp:extent cx="5289902" cy="413468"/>
                <wp:effectExtent l="0" t="0" r="25400" b="24765"/>
                <wp:wrapNone/>
                <wp:docPr id="62" name="组合 62"/>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63" name="直接连接符 63"/>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64" name="图片 64"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559B5650" id="组合 62" o:spid="_x0000_s1026" style="position:absolute;left:0;text-align:left;margin-left:0;margin-top:0;width:416.55pt;height:32.55pt;z-index:251689984"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">
                <v:line id="直接连接符 63"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fH8MAAADbAAAADwAAAGRycy9kb3ducmV2LnhtbESPQWvCQBSE70L/w/IK3symCqKpqxRB&#10;aD1UjaHn1+xrEtx9G7Krxn/fFQSPw8x8wyxWvTXiQp1vHCt4S1IQxKXTDVcKiuNmNAPhA7JG45gU&#10;3MjDavkyWGCm3ZUPdMlDJSKEfYYK6hDaTEpf1mTRJ64ljt6f6yyGKLtK6g6vEW6NHKfpVFpsOC7U&#10;2NK6pvKUn62C/FQYmv+Mf8/me51/7Te4K9KtUsPX/uMdRKA+PMOP9qdWMJ3A/Uv8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ZXx/DAAAA2wAAAA8AAAAAAAAAAAAA&#10;AAAAoQIAAGRycy9kb3ducmV2LnhtbFBLBQYAAAAABAAEAPkAAACRAwAAAAA=&#10;" strokecolor="#c00000" strokeweight="2.5pt">
                  <v:stroke joinstyle="miter"/>
                </v:line>
                <v:shape id="图片 64"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BRT3DAAAA2wAAAA8AAABkcnMvZG93bnJldi54bWxEj19rwjAUxd8HfodwBd9m2iE6q1FEGI7h&#10;HtTi86W5tsXmpiZRu316MxD2eDh/fpz5sjONuJHztWUF6TABQVxYXXOpID98vL6D8AFZY2OZFPyQ&#10;h+Wi9zLHTNs77+i2D6WII+wzVFCF0GZS+qIig35oW+LonawzGKJ0pdQO73HcNPItScbSYM2RUGFL&#10;64qK8/5qInfzfdST1KVTG37zbZdfjrviS6lBv1vNQATqwn/42f7UCsYj+Ps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FPcMAAADbAAAADwAAAAAAAAAAAAAAAACf&#10;AgAAZHJzL2Rvd25yZXYueG1sUEsFBgAAAAAEAAQA9wAAAI8DAAAAAA==&#10;">
                  <v:imagedata r:id="rId10" o:title="东方期货 logo (1)"/>
                  <v:path arrowok="t"/>
                </v:shape>
              </v:group>
            </w:pict>
          </mc:Fallback>
        </mc:AlternateContent>
      </w:r>
      <w:r>
        <w:rPr>
          <w:rFonts w:asciiTheme="minorEastAsia" w:hAnsiTheme="minorEastAsia" w:hint="eastAsia"/>
          <w:color w:val="C00000"/>
        </w:rPr>
        <w:t xml:space="preserve"> </w:t>
      </w:r>
      <w:r>
        <w:rPr>
          <w:rFonts w:asciiTheme="minorEastAsia" w:hAnsiTheme="minorEastAsia"/>
          <w:color w:val="C00000"/>
        </w:rPr>
        <w:t xml:space="preserve">                                    </w:t>
      </w:r>
      <w:r>
        <w:rPr>
          <w:rFonts w:hint="eastAsia"/>
          <w:b/>
          <w:color w:val="C00000"/>
          <w:sz w:val="36"/>
        </w:rPr>
        <w:t>农产品</w:t>
      </w:r>
      <w:r w:rsidRPr="00B94590">
        <w:rPr>
          <w:b/>
          <w:color w:val="C00000"/>
          <w:sz w:val="36"/>
        </w:rPr>
        <w:t>月报</w:t>
      </w:r>
    </w:p>
    <w:p w:rsidR="00663A7A" w:rsidRDefault="00663A7A" w:rsidP="00C03865">
      <w:pPr>
        <w:widowControl/>
        <w:spacing w:line="360" w:lineRule="atLeast"/>
        <w:jc w:val="left"/>
        <w:rPr>
          <w:rFonts w:asciiTheme="minorEastAsia" w:hAnsiTheme="minorEastAsia" w:cs="宋体"/>
          <w:color w:val="000000"/>
          <w:kern w:val="0"/>
          <w:szCs w:val="21"/>
        </w:rPr>
      </w:pPr>
    </w:p>
    <w:p w:rsidR="00663A7A" w:rsidRDefault="00663A7A" w:rsidP="00663A7A">
      <w:pPr>
        <w:widowControl/>
        <w:spacing w:line="360" w:lineRule="atLeast"/>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DCE</w:t>
      </w:r>
      <w:r>
        <w:rPr>
          <w:rFonts w:asciiTheme="minorEastAsia" w:hAnsiTheme="minorEastAsia" w:cs="宋体"/>
          <w:color w:val="000000"/>
          <w:kern w:val="0"/>
          <w:szCs w:val="21"/>
        </w:rPr>
        <w:t>油粕比走势日图</w:t>
      </w:r>
    </w:p>
    <w:p w:rsidR="00C03865" w:rsidRDefault="004D72C7" w:rsidP="00C03865">
      <w:pPr>
        <w:widowControl/>
        <w:spacing w:line="360" w:lineRule="atLeast"/>
        <w:jc w:val="left"/>
        <w:rPr>
          <w:rFonts w:asciiTheme="minorEastAsia" w:hAnsiTheme="minorEastAsia" w:cs="宋体"/>
          <w:color w:val="000000"/>
          <w:kern w:val="0"/>
          <w:szCs w:val="21"/>
        </w:rPr>
      </w:pPr>
      <w:r>
        <w:rPr>
          <w:noProof/>
        </w:rPr>
        <w:drawing>
          <wp:inline distT="0" distB="0" distL="0" distR="0" wp14:anchorId="6719F70E" wp14:editId="264F0536">
            <wp:extent cx="5274310" cy="2886075"/>
            <wp:effectExtent l="0" t="0" r="254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86075"/>
                    </a:xfrm>
                    <a:prstGeom prst="rect">
                      <a:avLst/>
                    </a:prstGeom>
                  </pic:spPr>
                </pic:pic>
              </a:graphicData>
            </a:graphic>
          </wp:inline>
        </w:drawing>
      </w:r>
    </w:p>
    <w:p w:rsidR="004D72C7" w:rsidRDefault="004D72C7" w:rsidP="00C03865">
      <w:pPr>
        <w:widowControl/>
        <w:spacing w:line="360" w:lineRule="atLeast"/>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数据来源</w:t>
      </w:r>
      <w:r>
        <w:rPr>
          <w:rFonts w:asciiTheme="minorEastAsia" w:hAnsiTheme="minorEastAsia" w:cs="宋体"/>
          <w:color w:val="000000"/>
          <w:kern w:val="0"/>
          <w:szCs w:val="21"/>
        </w:rPr>
        <w:t xml:space="preserve">：WIND </w:t>
      </w:r>
      <w:r>
        <w:rPr>
          <w:rFonts w:asciiTheme="minorEastAsia" w:hAnsiTheme="minorEastAsia" w:cs="宋体" w:hint="eastAsia"/>
          <w:color w:val="000000"/>
          <w:kern w:val="0"/>
          <w:szCs w:val="21"/>
        </w:rPr>
        <w:t>东方期货</w:t>
      </w:r>
      <w:r>
        <w:rPr>
          <w:rFonts w:asciiTheme="minorEastAsia" w:hAnsiTheme="minorEastAsia" w:cs="宋体"/>
          <w:color w:val="000000"/>
          <w:kern w:val="0"/>
          <w:szCs w:val="21"/>
        </w:rPr>
        <w:t>研究</w:t>
      </w:r>
      <w:r>
        <w:rPr>
          <w:rFonts w:asciiTheme="minorEastAsia" w:hAnsiTheme="minorEastAsia" w:cs="宋体" w:hint="eastAsia"/>
          <w:color w:val="000000"/>
          <w:kern w:val="0"/>
          <w:szCs w:val="21"/>
        </w:rPr>
        <w:t>院</w:t>
      </w:r>
    </w:p>
    <w:p w:rsidR="00663A7A" w:rsidRDefault="00663A7A" w:rsidP="00C03865">
      <w:pPr>
        <w:widowControl/>
        <w:spacing w:line="360" w:lineRule="atLeast"/>
        <w:jc w:val="left"/>
        <w:rPr>
          <w:rFonts w:asciiTheme="minorEastAsia" w:hAnsiTheme="minorEastAsia" w:cs="宋体"/>
          <w:color w:val="000000"/>
          <w:kern w:val="0"/>
          <w:szCs w:val="21"/>
        </w:rPr>
      </w:pPr>
    </w:p>
    <w:p w:rsidR="00663A7A" w:rsidRDefault="00663A7A" w:rsidP="00C03865">
      <w:pPr>
        <w:widowControl/>
        <w:spacing w:line="360" w:lineRule="atLeast"/>
        <w:jc w:val="left"/>
        <w:rPr>
          <w:rFonts w:asciiTheme="minorEastAsia" w:hAnsiTheme="minorEastAsia" w:cs="宋体"/>
          <w:color w:val="000000"/>
          <w:kern w:val="0"/>
          <w:szCs w:val="21"/>
        </w:rPr>
      </w:pPr>
      <w:r>
        <w:rPr>
          <w:noProof/>
        </w:rPr>
        <w:drawing>
          <wp:inline distT="0" distB="0" distL="0" distR="0" wp14:anchorId="3627158D" wp14:editId="571ED33B">
            <wp:extent cx="5274310" cy="2875915"/>
            <wp:effectExtent l="0" t="0" r="254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75915"/>
                    </a:xfrm>
                    <a:prstGeom prst="rect">
                      <a:avLst/>
                    </a:prstGeom>
                  </pic:spPr>
                </pic:pic>
              </a:graphicData>
            </a:graphic>
          </wp:inline>
        </w:drawing>
      </w:r>
    </w:p>
    <w:p w:rsidR="00663A7A" w:rsidRDefault="00663A7A" w:rsidP="00663A7A">
      <w:pPr>
        <w:widowControl/>
        <w:spacing w:line="360" w:lineRule="atLeast"/>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数据来源</w:t>
      </w:r>
      <w:r>
        <w:rPr>
          <w:rFonts w:asciiTheme="minorEastAsia" w:hAnsiTheme="minorEastAsia" w:cs="宋体"/>
          <w:color w:val="000000"/>
          <w:kern w:val="0"/>
          <w:szCs w:val="21"/>
        </w:rPr>
        <w:t xml:space="preserve">：WIND </w:t>
      </w:r>
      <w:r>
        <w:rPr>
          <w:rFonts w:asciiTheme="minorEastAsia" w:hAnsiTheme="minorEastAsia" w:cs="宋体" w:hint="eastAsia"/>
          <w:color w:val="000000"/>
          <w:kern w:val="0"/>
          <w:szCs w:val="21"/>
        </w:rPr>
        <w:t>东方期货</w:t>
      </w:r>
      <w:r>
        <w:rPr>
          <w:rFonts w:asciiTheme="minorEastAsia" w:hAnsiTheme="minorEastAsia" w:cs="宋体"/>
          <w:color w:val="000000"/>
          <w:kern w:val="0"/>
          <w:szCs w:val="21"/>
        </w:rPr>
        <w:t>研究</w:t>
      </w:r>
      <w:r>
        <w:rPr>
          <w:rFonts w:asciiTheme="minorEastAsia" w:hAnsiTheme="minorEastAsia" w:cs="宋体" w:hint="eastAsia"/>
          <w:color w:val="000000"/>
          <w:kern w:val="0"/>
          <w:szCs w:val="21"/>
        </w:rPr>
        <w:t>院</w:t>
      </w:r>
    </w:p>
    <w:p w:rsidR="00663A7A" w:rsidRDefault="00663A7A" w:rsidP="00C03865">
      <w:pPr>
        <w:widowControl/>
        <w:spacing w:line="360" w:lineRule="atLeast"/>
        <w:jc w:val="left"/>
        <w:rPr>
          <w:rFonts w:asciiTheme="minorEastAsia" w:hAnsiTheme="minorEastAsia" w:cs="宋体"/>
          <w:color w:val="000000"/>
          <w:kern w:val="0"/>
          <w:szCs w:val="21"/>
        </w:rPr>
      </w:pPr>
    </w:p>
    <w:p w:rsidR="00305527" w:rsidRDefault="00305527" w:rsidP="00C03865">
      <w:pPr>
        <w:widowControl/>
        <w:spacing w:line="360" w:lineRule="atLeast"/>
        <w:jc w:val="left"/>
        <w:rPr>
          <w:rFonts w:asciiTheme="minorEastAsia" w:hAnsiTheme="minorEastAsia" w:cs="宋体"/>
          <w:color w:val="000000"/>
          <w:kern w:val="0"/>
          <w:szCs w:val="21"/>
        </w:rPr>
      </w:pPr>
    </w:p>
    <w:p w:rsidR="00305527" w:rsidRDefault="00305527" w:rsidP="00C03865">
      <w:pPr>
        <w:widowControl/>
        <w:spacing w:line="360" w:lineRule="atLeast"/>
        <w:jc w:val="left"/>
        <w:rPr>
          <w:rFonts w:asciiTheme="minorEastAsia" w:hAnsiTheme="minorEastAsia" w:cs="宋体"/>
          <w:color w:val="000000"/>
          <w:kern w:val="0"/>
          <w:szCs w:val="21"/>
        </w:rPr>
      </w:pPr>
    </w:p>
    <w:p w:rsidR="00305527" w:rsidRDefault="00305527" w:rsidP="00C03865">
      <w:pPr>
        <w:widowControl/>
        <w:spacing w:line="360" w:lineRule="atLeast"/>
        <w:jc w:val="left"/>
        <w:rPr>
          <w:rFonts w:asciiTheme="minorEastAsia" w:hAnsiTheme="minorEastAsia" w:cs="宋体"/>
          <w:color w:val="000000"/>
          <w:kern w:val="0"/>
          <w:szCs w:val="21"/>
        </w:rPr>
      </w:pPr>
    </w:p>
    <w:p w:rsidR="00305527" w:rsidRDefault="00305527" w:rsidP="00C03865">
      <w:pPr>
        <w:widowControl/>
        <w:spacing w:line="360" w:lineRule="atLeast"/>
        <w:jc w:val="left"/>
        <w:rPr>
          <w:rFonts w:asciiTheme="minorEastAsia" w:hAnsiTheme="minorEastAsia" w:cs="宋体"/>
          <w:color w:val="000000"/>
          <w:kern w:val="0"/>
          <w:szCs w:val="21"/>
        </w:rPr>
      </w:pPr>
    </w:p>
    <w:p w:rsidR="00305527" w:rsidRDefault="00305527" w:rsidP="00C03865">
      <w:pPr>
        <w:widowControl/>
        <w:spacing w:line="360" w:lineRule="atLeast"/>
        <w:jc w:val="left"/>
        <w:rPr>
          <w:rFonts w:asciiTheme="minorEastAsia" w:hAnsiTheme="minorEastAsia" w:cs="宋体"/>
          <w:color w:val="000000"/>
          <w:kern w:val="0"/>
          <w:szCs w:val="21"/>
        </w:rPr>
      </w:pPr>
    </w:p>
    <w:p w:rsidR="00305527" w:rsidRPr="002F3488" w:rsidRDefault="00305527" w:rsidP="00305527">
      <w:pPr>
        <w:widowControl/>
        <w:jc w:val="right"/>
        <w:rPr>
          <w:rFonts w:asciiTheme="minorEastAsia" w:hAnsiTheme="minorEastAsia"/>
          <w:color w:val="C00000"/>
        </w:rPr>
      </w:pPr>
      <w:r>
        <w:rPr>
          <w:rFonts w:hint="eastAsia"/>
          <w:noProof/>
          <w:color w:val="C00000"/>
        </w:rPr>
        <w:lastRenderedPageBreak/>
        <mc:AlternateContent>
          <mc:Choice Requires="wpg">
            <w:drawing>
              <wp:anchor distT="0" distB="0" distL="114300" distR="114300" simplePos="0" relativeHeight="251685888" behindDoc="0" locked="0" layoutInCell="1" allowOverlap="1" wp14:anchorId="5304F012" wp14:editId="7F7AD27A">
                <wp:simplePos x="0" y="0"/>
                <wp:positionH relativeFrom="column">
                  <wp:posOffset>0</wp:posOffset>
                </wp:positionH>
                <wp:positionV relativeFrom="paragraph">
                  <wp:posOffset>0</wp:posOffset>
                </wp:positionV>
                <wp:extent cx="5289902" cy="413468"/>
                <wp:effectExtent l="0" t="0" r="25400" b="24765"/>
                <wp:wrapNone/>
                <wp:docPr id="16" name="组合 16"/>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17" name="直接连接符 17"/>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18" name="图片 18"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7B2EFAA1" id="组合 16" o:spid="_x0000_s1026" style="position:absolute;left:0;text-align:left;margin-left:0;margin-top:0;width:416.55pt;height:32.55pt;z-index:251685888"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">
                <v:line id="直接连接符 17"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qYcIAAADbAAAADwAAAGRycy9kb3ducmV2LnhtbERPTWvCQBC9F/wPywjemo0e2hpdQxEE&#10;68HWNPQ8ZqdJyO5syK4a/323UOhtHu9z1vlojbjS4FvHCuZJCoK4crrlWkH5uXt8AeEDskbjmBTc&#10;yUO+mTysMdPuxie6FqEWMYR9hgqaEPpMSl81ZNEnrieO3LcbLIYIh1rqAW8x3Bq5SNMnabHl2NBg&#10;T9uGqq64WAVFVxpafi3OF3PcFm8fO3wv04NSs+n4ugIRaAz/4j/3Xsf5z/D7Sz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QqYcIAAADbAAAADwAAAAAAAAAAAAAA&#10;AAChAgAAZHJzL2Rvd25yZXYueG1sUEsFBgAAAAAEAAQA+QAAAJADAAAAAA==&#10;" strokecolor="#c00000" strokeweight="2.5pt">
                  <v:stroke joinstyle="miter"/>
                </v:line>
                <v:shape id="图片 18"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PEXDAAAA2wAAAA8AAABkcnMvZG93bnJldi54bWxEj01vwjAMhu+T+A+RkbiNtBzYKASEkCam&#10;aTsAFWerMW1F43RJBt1+/XyYtJstvx+PV5vBdepGIbaeDeTTDBRx5W3LtYHy9PL4DComZIudZzLw&#10;TRE269HDCgvr73yg2zHVSkI4FmigSakvtI5VQw7j1PfEcrv44DDJGmptA94l3HV6lmVz7bBlaWiw&#10;p11D1fX45aR3/3G2T3nIFz79lO9D+Xk+VG/GTMbDdgkq0ZD+xX/uVyv4Aiu/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o8RcMAAADbAAAADwAAAAAAAAAAAAAAAACf&#10;AgAAZHJzL2Rvd25yZXYueG1sUEsFBgAAAAAEAAQA9wAAAI8DAAAAAA==&#10;">
                  <v:imagedata r:id="rId10" o:title="东方期货 logo (1)"/>
                  <v:path arrowok="t"/>
                </v:shape>
              </v:group>
            </w:pict>
          </mc:Fallback>
        </mc:AlternateContent>
      </w:r>
      <w:r>
        <w:rPr>
          <w:rFonts w:asciiTheme="minorEastAsia" w:hAnsiTheme="minorEastAsia" w:hint="eastAsia"/>
          <w:color w:val="C00000"/>
        </w:rPr>
        <w:t xml:space="preserve"> </w:t>
      </w:r>
      <w:r>
        <w:rPr>
          <w:rFonts w:asciiTheme="minorEastAsia" w:hAnsiTheme="minorEastAsia"/>
          <w:color w:val="C00000"/>
        </w:rPr>
        <w:t xml:space="preserve">                                    </w:t>
      </w:r>
      <w:r>
        <w:rPr>
          <w:rFonts w:hint="eastAsia"/>
          <w:b/>
          <w:color w:val="C00000"/>
          <w:sz w:val="36"/>
        </w:rPr>
        <w:t>农产品</w:t>
      </w:r>
      <w:r w:rsidRPr="00B94590">
        <w:rPr>
          <w:b/>
          <w:color w:val="C00000"/>
          <w:sz w:val="36"/>
        </w:rPr>
        <w:t>月报</w:t>
      </w:r>
    </w:p>
    <w:p w:rsidR="00305527" w:rsidRDefault="00305527" w:rsidP="00C03865">
      <w:pPr>
        <w:widowControl/>
        <w:spacing w:line="360" w:lineRule="atLeast"/>
        <w:jc w:val="left"/>
        <w:rPr>
          <w:rFonts w:asciiTheme="minorEastAsia" w:hAnsiTheme="minorEastAsia" w:cs="宋体"/>
          <w:color w:val="000000"/>
          <w:kern w:val="0"/>
          <w:szCs w:val="21"/>
        </w:rPr>
      </w:pPr>
    </w:p>
    <w:p w:rsidR="00D22EB7" w:rsidRDefault="00D22EB7" w:rsidP="00C03865">
      <w:pPr>
        <w:widowControl/>
        <w:spacing w:line="360" w:lineRule="atLeast"/>
        <w:jc w:val="left"/>
        <w:rPr>
          <w:rFonts w:asciiTheme="minorEastAsia" w:hAnsiTheme="minorEastAsia" w:cs="宋体"/>
          <w:color w:val="000000"/>
          <w:kern w:val="0"/>
          <w:szCs w:val="21"/>
        </w:rPr>
      </w:pPr>
      <w:r>
        <w:rPr>
          <w:noProof/>
        </w:rPr>
        <w:drawing>
          <wp:inline distT="0" distB="0" distL="0" distR="0" wp14:anchorId="36E53F89" wp14:editId="305CB376">
            <wp:extent cx="5274310" cy="288544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85440"/>
                    </a:xfrm>
                    <a:prstGeom prst="rect">
                      <a:avLst/>
                    </a:prstGeom>
                  </pic:spPr>
                </pic:pic>
              </a:graphicData>
            </a:graphic>
          </wp:inline>
        </w:drawing>
      </w:r>
    </w:p>
    <w:p w:rsidR="00D22EB7" w:rsidRDefault="00D22EB7" w:rsidP="00D22EB7">
      <w:pPr>
        <w:widowControl/>
        <w:spacing w:line="360" w:lineRule="atLeast"/>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数据来源</w:t>
      </w:r>
      <w:r>
        <w:rPr>
          <w:rFonts w:asciiTheme="minorEastAsia" w:hAnsiTheme="minorEastAsia" w:cs="宋体"/>
          <w:color w:val="000000"/>
          <w:kern w:val="0"/>
          <w:szCs w:val="21"/>
        </w:rPr>
        <w:t xml:space="preserve">：WIND </w:t>
      </w:r>
      <w:r>
        <w:rPr>
          <w:rFonts w:asciiTheme="minorEastAsia" w:hAnsiTheme="minorEastAsia" w:cs="宋体" w:hint="eastAsia"/>
          <w:color w:val="000000"/>
          <w:kern w:val="0"/>
          <w:szCs w:val="21"/>
        </w:rPr>
        <w:t>东方期货</w:t>
      </w:r>
      <w:r>
        <w:rPr>
          <w:rFonts w:asciiTheme="minorEastAsia" w:hAnsiTheme="minorEastAsia" w:cs="宋体"/>
          <w:color w:val="000000"/>
          <w:kern w:val="0"/>
          <w:szCs w:val="21"/>
        </w:rPr>
        <w:t>研究</w:t>
      </w:r>
      <w:r>
        <w:rPr>
          <w:rFonts w:asciiTheme="minorEastAsia" w:hAnsiTheme="minorEastAsia" w:cs="宋体" w:hint="eastAsia"/>
          <w:color w:val="000000"/>
          <w:kern w:val="0"/>
          <w:szCs w:val="21"/>
        </w:rPr>
        <w:t>院</w:t>
      </w:r>
    </w:p>
    <w:p w:rsidR="00D22EB7" w:rsidRDefault="00D22EB7" w:rsidP="00C03865">
      <w:pPr>
        <w:widowControl/>
        <w:spacing w:line="360" w:lineRule="atLeast"/>
        <w:jc w:val="left"/>
        <w:rPr>
          <w:rFonts w:asciiTheme="minorEastAsia" w:hAnsiTheme="minorEastAsia" w:cs="宋体"/>
          <w:color w:val="000000"/>
          <w:kern w:val="0"/>
          <w:szCs w:val="21"/>
        </w:rPr>
      </w:pPr>
    </w:p>
    <w:p w:rsidR="00FB6D34" w:rsidRDefault="00FB6D34" w:rsidP="00C03865">
      <w:pPr>
        <w:widowControl/>
        <w:spacing w:line="360" w:lineRule="atLeast"/>
        <w:jc w:val="left"/>
        <w:rPr>
          <w:rFonts w:asciiTheme="minorEastAsia" w:hAnsiTheme="minorEastAsia" w:cs="宋体"/>
          <w:color w:val="000000"/>
          <w:kern w:val="0"/>
          <w:szCs w:val="21"/>
        </w:rPr>
      </w:pPr>
      <w:r>
        <w:rPr>
          <w:noProof/>
        </w:rPr>
        <w:drawing>
          <wp:inline distT="0" distB="0" distL="0" distR="0" wp14:anchorId="402E1C7D" wp14:editId="2B4DDCA8">
            <wp:extent cx="5274310" cy="2894965"/>
            <wp:effectExtent l="0" t="0" r="254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94965"/>
                    </a:xfrm>
                    <a:prstGeom prst="rect">
                      <a:avLst/>
                    </a:prstGeom>
                  </pic:spPr>
                </pic:pic>
              </a:graphicData>
            </a:graphic>
          </wp:inline>
        </w:drawing>
      </w:r>
    </w:p>
    <w:p w:rsidR="00FB6D34" w:rsidRDefault="00FB6D34" w:rsidP="00C03865">
      <w:pPr>
        <w:widowControl/>
        <w:spacing w:line="360" w:lineRule="atLeast"/>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数据来源</w:t>
      </w:r>
      <w:r>
        <w:rPr>
          <w:rFonts w:asciiTheme="minorEastAsia" w:hAnsiTheme="minorEastAsia" w:cs="宋体"/>
          <w:color w:val="000000"/>
          <w:kern w:val="0"/>
          <w:szCs w:val="21"/>
        </w:rPr>
        <w:t xml:space="preserve">：WIND </w:t>
      </w:r>
      <w:r>
        <w:rPr>
          <w:rFonts w:asciiTheme="minorEastAsia" w:hAnsiTheme="minorEastAsia" w:cs="宋体" w:hint="eastAsia"/>
          <w:color w:val="000000"/>
          <w:kern w:val="0"/>
          <w:szCs w:val="21"/>
        </w:rPr>
        <w:t>东方期货</w:t>
      </w:r>
      <w:r>
        <w:rPr>
          <w:rFonts w:asciiTheme="minorEastAsia" w:hAnsiTheme="minorEastAsia" w:cs="宋体"/>
          <w:color w:val="000000"/>
          <w:kern w:val="0"/>
          <w:szCs w:val="21"/>
        </w:rPr>
        <w:t>研究</w:t>
      </w:r>
      <w:r>
        <w:rPr>
          <w:rFonts w:asciiTheme="minorEastAsia" w:hAnsiTheme="minorEastAsia" w:cs="宋体" w:hint="eastAsia"/>
          <w:color w:val="000000"/>
          <w:kern w:val="0"/>
          <w:szCs w:val="21"/>
        </w:rPr>
        <w:t>院</w:t>
      </w:r>
    </w:p>
    <w:p w:rsidR="00FB6D34" w:rsidRDefault="00FB6D34" w:rsidP="00C03865">
      <w:pPr>
        <w:widowControl/>
        <w:spacing w:line="360" w:lineRule="atLeast"/>
        <w:jc w:val="left"/>
        <w:rPr>
          <w:rFonts w:asciiTheme="minorEastAsia" w:hAnsiTheme="minorEastAsia" w:cs="宋体"/>
          <w:color w:val="000000"/>
          <w:kern w:val="0"/>
          <w:szCs w:val="21"/>
        </w:rPr>
      </w:pPr>
    </w:p>
    <w:p w:rsidR="001F5093" w:rsidRDefault="001F5093" w:rsidP="00C03865">
      <w:pPr>
        <w:widowControl/>
        <w:spacing w:line="360" w:lineRule="atLeast"/>
        <w:jc w:val="left"/>
        <w:rPr>
          <w:rFonts w:asciiTheme="minorEastAsia" w:hAnsiTheme="minorEastAsia" w:cs="宋体"/>
          <w:color w:val="000000"/>
          <w:kern w:val="0"/>
          <w:szCs w:val="21"/>
        </w:rPr>
      </w:pPr>
    </w:p>
    <w:p w:rsidR="001F5093" w:rsidRDefault="001F5093" w:rsidP="00C03865">
      <w:pPr>
        <w:widowControl/>
        <w:spacing w:line="360" w:lineRule="atLeast"/>
        <w:jc w:val="left"/>
        <w:rPr>
          <w:rFonts w:asciiTheme="minorEastAsia" w:hAnsiTheme="minorEastAsia" w:cs="宋体"/>
          <w:color w:val="000000"/>
          <w:kern w:val="0"/>
          <w:szCs w:val="21"/>
        </w:rPr>
      </w:pPr>
    </w:p>
    <w:p w:rsidR="001F5093" w:rsidRDefault="001F5093" w:rsidP="00C03865">
      <w:pPr>
        <w:widowControl/>
        <w:spacing w:line="360" w:lineRule="atLeast"/>
        <w:jc w:val="left"/>
        <w:rPr>
          <w:rFonts w:asciiTheme="minorEastAsia" w:hAnsiTheme="minorEastAsia" w:cs="宋体"/>
          <w:color w:val="000000"/>
          <w:kern w:val="0"/>
          <w:szCs w:val="21"/>
        </w:rPr>
      </w:pPr>
    </w:p>
    <w:p w:rsidR="001F5093" w:rsidRDefault="001F5093" w:rsidP="00C03865">
      <w:pPr>
        <w:widowControl/>
        <w:spacing w:line="360" w:lineRule="atLeast"/>
        <w:jc w:val="left"/>
        <w:rPr>
          <w:rFonts w:asciiTheme="minorEastAsia" w:hAnsiTheme="minorEastAsia" w:cs="宋体"/>
          <w:color w:val="000000"/>
          <w:kern w:val="0"/>
          <w:szCs w:val="21"/>
        </w:rPr>
      </w:pPr>
    </w:p>
    <w:p w:rsidR="001F5093" w:rsidRDefault="001F5093" w:rsidP="00C03865">
      <w:pPr>
        <w:widowControl/>
        <w:spacing w:line="360" w:lineRule="atLeast"/>
        <w:jc w:val="left"/>
        <w:rPr>
          <w:rFonts w:asciiTheme="minorEastAsia" w:hAnsiTheme="minorEastAsia" w:cs="宋体"/>
          <w:color w:val="000000"/>
          <w:kern w:val="0"/>
          <w:szCs w:val="21"/>
        </w:rPr>
      </w:pPr>
    </w:p>
    <w:p w:rsidR="001F5093" w:rsidRDefault="001F5093" w:rsidP="00C03865">
      <w:pPr>
        <w:widowControl/>
        <w:spacing w:line="360" w:lineRule="atLeast"/>
        <w:jc w:val="left"/>
        <w:rPr>
          <w:rFonts w:asciiTheme="minorEastAsia" w:hAnsiTheme="minorEastAsia" w:cs="宋体"/>
          <w:color w:val="000000"/>
          <w:kern w:val="0"/>
          <w:szCs w:val="21"/>
        </w:rPr>
      </w:pPr>
    </w:p>
    <w:p w:rsidR="001F5093" w:rsidRPr="002F3488" w:rsidRDefault="001F5093" w:rsidP="001F5093">
      <w:pPr>
        <w:widowControl/>
        <w:jc w:val="right"/>
        <w:rPr>
          <w:rFonts w:asciiTheme="minorEastAsia" w:hAnsiTheme="minorEastAsia"/>
          <w:color w:val="C00000"/>
        </w:rPr>
      </w:pPr>
      <w:r>
        <w:rPr>
          <w:rFonts w:hint="eastAsia"/>
          <w:noProof/>
          <w:color w:val="C00000"/>
        </w:rPr>
        <w:lastRenderedPageBreak/>
        <mc:AlternateContent>
          <mc:Choice Requires="wpg">
            <w:drawing>
              <wp:anchor distT="0" distB="0" distL="114300" distR="114300" simplePos="0" relativeHeight="251692032" behindDoc="0" locked="0" layoutInCell="1" allowOverlap="1" wp14:anchorId="1652BC8E" wp14:editId="7F184F60">
                <wp:simplePos x="0" y="0"/>
                <wp:positionH relativeFrom="column">
                  <wp:posOffset>0</wp:posOffset>
                </wp:positionH>
                <wp:positionV relativeFrom="paragraph">
                  <wp:posOffset>0</wp:posOffset>
                </wp:positionV>
                <wp:extent cx="5289902" cy="413468"/>
                <wp:effectExtent l="0" t="0" r="25400" b="24765"/>
                <wp:wrapNone/>
                <wp:docPr id="65" name="组合 65"/>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66" name="直接连接符 66"/>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67" name="图片 67"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114F0EB8" id="组合 65" o:spid="_x0000_s1026" style="position:absolute;left:0;text-align:left;margin-left:0;margin-top:0;width:416.55pt;height:32.55pt;z-index:251692032"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">
                <v:line id="直接连接符 66"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8h8QAAADbAAAADwAAAGRycy9kb3ducmV2LnhtbESPQWvCQBSE74L/YXmCN93oIdTUNRRB&#10;sD3YmoaeX7OvScju25BdNf57t1DocZiZb5htPlojrjT41rGC1TIBQVw53XKtoPw8LJ5A+ICs0Tgm&#10;BXfykO+mky1m2t34TNci1CJC2GeooAmhz6T0VUMW/dL1xNH7cYPFEOVQSz3gLcKtkeskSaXFluNC&#10;gz3tG6q64mIVFF1paPO1/r6Y0754/Tjge5m8KTWfjS/PIAKN4T/81z5qBWkKv1/iD5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vyHxAAAANsAAAAPAAAAAAAAAAAA&#10;AAAAAKECAABkcnMvZG93bnJldi54bWxQSwUGAAAAAAQABAD5AAAAkgMAAAAA&#10;" strokecolor="#c00000" strokeweight="2.5pt">
                  <v:stroke joinstyle="miter"/>
                </v:line>
                <v:shape id="图片 67"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T20rEAAAA2wAAAA8AAABkcnMvZG93bnJldi54bWxEj81qwkAUhfdC32G4he7MJF2oTZ2EUpCW&#10;YhdqcH3JXJNg5k6cmWrap3cKgsvD+fk4y3I0vTiT851lBVmSgiCure64UVDtVtMFCB+QNfaWScEv&#10;eSiLh8kSc20vvKHzNjQijrDPUUEbwpBL6euWDPrEDsTRO1hnMETpGqkdXuK46eVzms6kwY4jocWB&#10;3luqj9sfE7kf33s9z1z2YsNftR6r035Tfyn19Di+vYIINIZ7+Nb+1Apmc/j/En+AL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T20rEAAAA2wAAAA8AAAAAAAAAAAAAAAAA&#10;nwIAAGRycy9kb3ducmV2LnhtbFBLBQYAAAAABAAEAPcAAACQAwAAAAA=&#10;">
                  <v:imagedata r:id="rId10" o:title="东方期货 logo (1)"/>
                  <v:path arrowok="t"/>
                </v:shape>
              </v:group>
            </w:pict>
          </mc:Fallback>
        </mc:AlternateContent>
      </w:r>
      <w:r>
        <w:rPr>
          <w:rFonts w:asciiTheme="minorEastAsia" w:hAnsiTheme="minorEastAsia" w:hint="eastAsia"/>
          <w:color w:val="C00000"/>
        </w:rPr>
        <w:t xml:space="preserve"> </w:t>
      </w:r>
      <w:r>
        <w:rPr>
          <w:rFonts w:asciiTheme="minorEastAsia" w:hAnsiTheme="minorEastAsia"/>
          <w:color w:val="C00000"/>
        </w:rPr>
        <w:t xml:space="preserve">                                    </w:t>
      </w:r>
      <w:r>
        <w:rPr>
          <w:rFonts w:hint="eastAsia"/>
          <w:b/>
          <w:color w:val="C00000"/>
          <w:sz w:val="36"/>
        </w:rPr>
        <w:t>农产品</w:t>
      </w:r>
      <w:r w:rsidRPr="00B94590">
        <w:rPr>
          <w:b/>
          <w:color w:val="C00000"/>
          <w:sz w:val="36"/>
        </w:rPr>
        <w:t>月报</w:t>
      </w:r>
    </w:p>
    <w:p w:rsidR="001F5093" w:rsidRDefault="001F5093" w:rsidP="00C03865">
      <w:pPr>
        <w:widowControl/>
        <w:spacing w:line="360" w:lineRule="atLeast"/>
        <w:jc w:val="left"/>
        <w:rPr>
          <w:rFonts w:asciiTheme="minorEastAsia" w:hAnsiTheme="minorEastAsia" w:cs="宋体"/>
          <w:color w:val="000000"/>
          <w:kern w:val="0"/>
          <w:szCs w:val="21"/>
        </w:rPr>
      </w:pPr>
    </w:p>
    <w:p w:rsidR="00A47B90" w:rsidRDefault="001F5093" w:rsidP="00A47B90">
      <w:pPr>
        <w:widowControl/>
        <w:jc w:val="left"/>
        <w:rPr>
          <w:rFonts w:asciiTheme="minorEastAsia" w:hAnsiTheme="minorEastAsia"/>
          <w:color w:val="C00000"/>
        </w:rPr>
      </w:pPr>
      <w:r>
        <w:rPr>
          <w:noProof/>
        </w:rPr>
        <w:drawing>
          <wp:inline distT="0" distB="0" distL="0" distR="0" wp14:anchorId="35D9F741" wp14:editId="3B95B705">
            <wp:extent cx="5274310" cy="288163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81630"/>
                    </a:xfrm>
                    <a:prstGeom prst="rect">
                      <a:avLst/>
                    </a:prstGeom>
                  </pic:spPr>
                </pic:pic>
              </a:graphicData>
            </a:graphic>
          </wp:inline>
        </w:drawing>
      </w:r>
    </w:p>
    <w:p w:rsidR="001F5093" w:rsidRDefault="001F5093" w:rsidP="001F5093">
      <w:pPr>
        <w:widowControl/>
        <w:spacing w:line="360" w:lineRule="atLeast"/>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数据来源</w:t>
      </w:r>
      <w:r>
        <w:rPr>
          <w:rFonts w:asciiTheme="minorEastAsia" w:hAnsiTheme="minorEastAsia" w:cs="宋体"/>
          <w:color w:val="000000"/>
          <w:kern w:val="0"/>
          <w:szCs w:val="21"/>
        </w:rPr>
        <w:t xml:space="preserve">：WIND </w:t>
      </w:r>
      <w:r>
        <w:rPr>
          <w:rFonts w:asciiTheme="minorEastAsia" w:hAnsiTheme="minorEastAsia" w:cs="宋体" w:hint="eastAsia"/>
          <w:color w:val="000000"/>
          <w:kern w:val="0"/>
          <w:szCs w:val="21"/>
        </w:rPr>
        <w:t>东方期货</w:t>
      </w:r>
      <w:r>
        <w:rPr>
          <w:rFonts w:asciiTheme="minorEastAsia" w:hAnsiTheme="minorEastAsia" w:cs="宋体"/>
          <w:color w:val="000000"/>
          <w:kern w:val="0"/>
          <w:szCs w:val="21"/>
        </w:rPr>
        <w:t>研究</w:t>
      </w:r>
      <w:r>
        <w:rPr>
          <w:rFonts w:asciiTheme="minorEastAsia" w:hAnsiTheme="minorEastAsia" w:cs="宋体" w:hint="eastAsia"/>
          <w:color w:val="000000"/>
          <w:kern w:val="0"/>
          <w:szCs w:val="21"/>
        </w:rPr>
        <w:t>院</w:t>
      </w:r>
    </w:p>
    <w:p w:rsidR="00A47B90" w:rsidRPr="001F5093" w:rsidRDefault="00A47B90" w:rsidP="00C03865">
      <w:pPr>
        <w:widowControl/>
        <w:spacing w:line="360" w:lineRule="atLeast"/>
        <w:jc w:val="left"/>
        <w:rPr>
          <w:rFonts w:asciiTheme="minorEastAsia" w:hAnsiTheme="minorEastAsia" w:cs="宋体"/>
          <w:b/>
          <w:color w:val="000000"/>
          <w:kern w:val="0"/>
          <w:szCs w:val="21"/>
        </w:rPr>
      </w:pPr>
    </w:p>
    <w:p w:rsidR="00544092" w:rsidRPr="009458D4" w:rsidRDefault="00544092" w:rsidP="00544092">
      <w:pPr>
        <w:rPr>
          <w:rFonts w:ascii="华文琥珀" w:eastAsia="华文琥珀"/>
          <w:sz w:val="28"/>
          <w:szCs w:val="28"/>
        </w:rPr>
      </w:pPr>
      <w:r>
        <w:rPr>
          <w:rFonts w:ascii="华文琥珀" w:eastAsia="华文琥珀" w:hint="eastAsia"/>
          <w:sz w:val="28"/>
          <w:szCs w:val="28"/>
        </w:rPr>
        <w:t>油脂</w:t>
      </w:r>
      <w:r w:rsidRPr="009458D4">
        <w:rPr>
          <w:rFonts w:ascii="华文琥珀" w:eastAsia="华文琥珀" w:hint="eastAsia"/>
          <w:sz w:val="28"/>
          <w:szCs w:val="28"/>
        </w:rPr>
        <w:t>行情走势展望</w:t>
      </w:r>
      <w:r>
        <w:rPr>
          <w:rFonts w:ascii="华文琥珀" w:eastAsia="华文琥珀" w:hint="eastAsia"/>
          <w:sz w:val="28"/>
          <w:szCs w:val="28"/>
        </w:rPr>
        <w:t>：</w:t>
      </w:r>
    </w:p>
    <w:p w:rsidR="00544092" w:rsidRPr="00801ABD" w:rsidRDefault="00544092" w:rsidP="00544092">
      <w:pPr>
        <w:widowControl/>
        <w:ind w:firstLineChars="200" w:firstLine="420"/>
        <w:jc w:val="left"/>
        <w:rPr>
          <w:rFonts w:asciiTheme="minorEastAsia" w:hAnsiTheme="minorEastAsia"/>
        </w:rPr>
      </w:pPr>
      <w:r w:rsidRPr="00801ABD">
        <w:rPr>
          <w:rFonts w:asciiTheme="minorEastAsia" w:hAnsiTheme="minorEastAsia"/>
        </w:rPr>
        <w:t>受</w:t>
      </w:r>
      <w:r w:rsidRPr="00801ABD">
        <w:rPr>
          <w:rFonts w:asciiTheme="minorEastAsia" w:hAnsiTheme="minorEastAsia" w:hint="eastAsia"/>
        </w:rPr>
        <w:t>2015/2016年度东南亚</w:t>
      </w:r>
      <w:r w:rsidRPr="00801ABD">
        <w:rPr>
          <w:rFonts w:asciiTheme="minorEastAsia" w:hAnsiTheme="minorEastAsia"/>
        </w:rPr>
        <w:t>地区棕榈油及</w:t>
      </w:r>
      <w:r w:rsidRPr="00801ABD">
        <w:rPr>
          <w:rFonts w:asciiTheme="minorEastAsia" w:hAnsiTheme="minorEastAsia" w:hint="eastAsia"/>
        </w:rPr>
        <w:t>主要</w:t>
      </w:r>
      <w:r w:rsidRPr="00801ABD">
        <w:rPr>
          <w:rFonts w:asciiTheme="minorEastAsia" w:hAnsiTheme="minorEastAsia"/>
        </w:rPr>
        <w:t>油菜籽</w:t>
      </w:r>
      <w:r w:rsidRPr="00801ABD">
        <w:rPr>
          <w:rFonts w:asciiTheme="minorEastAsia" w:hAnsiTheme="minorEastAsia" w:hint="eastAsia"/>
        </w:rPr>
        <w:t>生产国产量</w:t>
      </w:r>
      <w:r w:rsidRPr="00801ABD">
        <w:rPr>
          <w:rFonts w:asciiTheme="minorEastAsia" w:hAnsiTheme="minorEastAsia"/>
        </w:rPr>
        <w:t>下降的拖累，全球</w:t>
      </w:r>
      <w:r w:rsidRPr="00801ABD">
        <w:rPr>
          <w:rFonts w:asciiTheme="minorEastAsia" w:hAnsiTheme="minorEastAsia" w:hint="eastAsia"/>
        </w:rPr>
        <w:t>棕榈</w:t>
      </w:r>
      <w:r w:rsidRPr="00801ABD">
        <w:rPr>
          <w:rFonts w:asciiTheme="minorEastAsia" w:hAnsiTheme="minorEastAsia"/>
        </w:rPr>
        <w:t>油</w:t>
      </w:r>
      <w:r w:rsidRPr="00801ABD">
        <w:rPr>
          <w:rFonts w:asciiTheme="minorEastAsia" w:hAnsiTheme="minorEastAsia" w:hint="eastAsia"/>
        </w:rPr>
        <w:t>和菜籽油</w:t>
      </w:r>
      <w:r w:rsidRPr="00801ABD">
        <w:rPr>
          <w:rFonts w:asciiTheme="minorEastAsia" w:hAnsiTheme="minorEastAsia"/>
        </w:rPr>
        <w:t>的期末库存下降</w:t>
      </w:r>
      <w:r w:rsidRPr="00801ABD">
        <w:rPr>
          <w:rFonts w:asciiTheme="minorEastAsia" w:hAnsiTheme="minorEastAsia" w:hint="eastAsia"/>
        </w:rPr>
        <w:t>明显</w:t>
      </w:r>
      <w:r w:rsidRPr="00801ABD">
        <w:rPr>
          <w:rFonts w:asciiTheme="minorEastAsia" w:hAnsiTheme="minorEastAsia"/>
        </w:rPr>
        <w:t>，进而抵消了豆油库存的增幅</w:t>
      </w:r>
      <w:r w:rsidRPr="00801ABD">
        <w:rPr>
          <w:rFonts w:asciiTheme="minorEastAsia" w:hAnsiTheme="minorEastAsia" w:hint="eastAsia"/>
        </w:rPr>
        <w:t>，</w:t>
      </w:r>
      <w:r w:rsidRPr="00801ABD">
        <w:rPr>
          <w:rFonts w:asciiTheme="minorEastAsia" w:hAnsiTheme="minorEastAsia"/>
        </w:rPr>
        <w:t>导致全球植物油供应呈现略微偏紧的</w:t>
      </w:r>
      <w:r w:rsidRPr="00801ABD">
        <w:rPr>
          <w:rFonts w:asciiTheme="minorEastAsia" w:hAnsiTheme="minorEastAsia" w:hint="eastAsia"/>
        </w:rPr>
        <w:t>格局。</w:t>
      </w:r>
      <w:r w:rsidRPr="00801ABD">
        <w:rPr>
          <w:rFonts w:asciiTheme="minorEastAsia" w:hAnsiTheme="minorEastAsia"/>
        </w:rPr>
        <w:t>不过</w:t>
      </w:r>
      <w:r w:rsidRPr="00801ABD">
        <w:rPr>
          <w:rFonts w:asciiTheme="minorEastAsia" w:hAnsiTheme="minorEastAsia" w:hint="eastAsia"/>
        </w:rPr>
        <w:t>，</w:t>
      </w:r>
      <w:r w:rsidRPr="00801ABD">
        <w:rPr>
          <w:rFonts w:asciiTheme="minorEastAsia" w:hAnsiTheme="minorEastAsia"/>
        </w:rPr>
        <w:t>考虑到南北美洲的大豆</w:t>
      </w:r>
      <w:r w:rsidRPr="00801ABD">
        <w:rPr>
          <w:rFonts w:asciiTheme="minorEastAsia" w:hAnsiTheme="minorEastAsia" w:hint="eastAsia"/>
        </w:rPr>
        <w:t>产量</w:t>
      </w:r>
      <w:r w:rsidRPr="00801ABD">
        <w:rPr>
          <w:rFonts w:asciiTheme="minorEastAsia" w:hAnsiTheme="minorEastAsia"/>
        </w:rPr>
        <w:t>依然十分庞大，</w:t>
      </w:r>
      <w:r w:rsidRPr="00801ABD">
        <w:rPr>
          <w:rFonts w:asciiTheme="minorEastAsia" w:hAnsiTheme="minorEastAsia" w:hint="eastAsia"/>
        </w:rPr>
        <w:t>而</w:t>
      </w:r>
      <w:r w:rsidRPr="00801ABD">
        <w:rPr>
          <w:rFonts w:asciiTheme="minorEastAsia" w:hAnsiTheme="minorEastAsia"/>
        </w:rPr>
        <w:t>油脂品种间的替代关系又</w:t>
      </w:r>
      <w:r w:rsidRPr="00801ABD">
        <w:rPr>
          <w:rFonts w:asciiTheme="minorEastAsia" w:hAnsiTheme="minorEastAsia" w:hint="eastAsia"/>
        </w:rPr>
        <w:t>比较</w:t>
      </w:r>
      <w:r w:rsidRPr="00801ABD">
        <w:rPr>
          <w:rFonts w:asciiTheme="minorEastAsia" w:hAnsiTheme="minorEastAsia"/>
        </w:rPr>
        <w:t>强烈，因此在市场需求不出现明显起色的前提下，如果油脂油料产量不能进一步减少的话，外盘棕榈油和豆油</w:t>
      </w:r>
      <w:r w:rsidR="007B6876">
        <w:rPr>
          <w:rFonts w:asciiTheme="minorEastAsia" w:hAnsiTheme="minorEastAsia" w:hint="eastAsia"/>
        </w:rPr>
        <w:t>的走势</w:t>
      </w:r>
      <w:r w:rsidR="007B6876">
        <w:rPr>
          <w:rFonts w:asciiTheme="minorEastAsia" w:hAnsiTheme="minorEastAsia"/>
        </w:rPr>
        <w:t>将以偏弱震荡运行为主</w:t>
      </w:r>
      <w:r w:rsidRPr="00801ABD">
        <w:rPr>
          <w:rFonts w:asciiTheme="minorEastAsia" w:hAnsiTheme="minorEastAsia"/>
        </w:rPr>
        <w:t>。</w:t>
      </w:r>
      <w:r w:rsidRPr="00801ABD">
        <w:rPr>
          <w:rFonts w:asciiTheme="minorEastAsia" w:hAnsiTheme="minorEastAsia" w:hint="eastAsia"/>
        </w:rPr>
        <w:t>预计CBOT豆油</w:t>
      </w:r>
      <w:r w:rsidRPr="00801ABD">
        <w:rPr>
          <w:rFonts w:asciiTheme="minorEastAsia" w:hAnsiTheme="minorEastAsia"/>
        </w:rPr>
        <w:t>上方</w:t>
      </w:r>
      <w:r w:rsidRPr="00801ABD">
        <w:rPr>
          <w:rFonts w:asciiTheme="minorEastAsia" w:hAnsiTheme="minorEastAsia" w:hint="eastAsia"/>
        </w:rPr>
        <w:t>压力位</w:t>
      </w:r>
      <w:r w:rsidRPr="00801ABD">
        <w:rPr>
          <w:rFonts w:asciiTheme="minorEastAsia" w:hAnsiTheme="minorEastAsia"/>
        </w:rPr>
        <w:t>在</w:t>
      </w:r>
      <w:r w:rsidRPr="00801ABD">
        <w:rPr>
          <w:rFonts w:asciiTheme="minorEastAsia" w:hAnsiTheme="minorEastAsia" w:hint="eastAsia"/>
        </w:rPr>
        <w:t>35美分/磅，BMD毛棕榈油期价上方</w:t>
      </w:r>
      <w:r w:rsidRPr="00801ABD">
        <w:rPr>
          <w:rFonts w:asciiTheme="minorEastAsia" w:hAnsiTheme="minorEastAsia"/>
        </w:rPr>
        <w:t>压力位在</w:t>
      </w:r>
      <w:r w:rsidRPr="00801ABD">
        <w:rPr>
          <w:rFonts w:asciiTheme="minorEastAsia" w:hAnsiTheme="minorEastAsia" w:hint="eastAsia"/>
        </w:rPr>
        <w:t>2</w:t>
      </w:r>
      <w:r w:rsidR="002C57DF">
        <w:rPr>
          <w:rFonts w:asciiTheme="minorEastAsia" w:hAnsiTheme="minorEastAsia"/>
        </w:rPr>
        <w:t>8</w:t>
      </w:r>
      <w:r w:rsidRPr="00801ABD">
        <w:rPr>
          <w:rFonts w:asciiTheme="minorEastAsia" w:hAnsiTheme="minorEastAsia" w:hint="eastAsia"/>
        </w:rPr>
        <w:t>00令吉/吨</w:t>
      </w:r>
      <w:r w:rsidRPr="00801ABD">
        <w:rPr>
          <w:rFonts w:asciiTheme="minorEastAsia" w:hAnsiTheme="minorEastAsia"/>
        </w:rPr>
        <w:t>。</w:t>
      </w:r>
    </w:p>
    <w:p w:rsidR="00544092" w:rsidRDefault="00544092" w:rsidP="00544092">
      <w:pPr>
        <w:widowControl/>
        <w:ind w:firstLine="420"/>
        <w:jc w:val="left"/>
        <w:rPr>
          <w:rFonts w:asciiTheme="minorEastAsia" w:hAnsiTheme="minorEastAsia"/>
        </w:rPr>
      </w:pPr>
      <w:r w:rsidRPr="00BD2432">
        <w:rPr>
          <w:rFonts w:asciiTheme="minorEastAsia" w:hAnsiTheme="minorEastAsia" w:hint="eastAsia"/>
        </w:rPr>
        <w:t>国内</w:t>
      </w:r>
      <w:r w:rsidRPr="00BD2432">
        <w:rPr>
          <w:rFonts w:asciiTheme="minorEastAsia" w:hAnsiTheme="minorEastAsia"/>
        </w:rPr>
        <w:t>植物油市场</w:t>
      </w:r>
      <w:r w:rsidRPr="00BD2432">
        <w:rPr>
          <w:rFonts w:asciiTheme="minorEastAsia" w:hAnsiTheme="minorEastAsia" w:hint="eastAsia"/>
        </w:rPr>
        <w:t>目前</w:t>
      </w:r>
      <w:r w:rsidR="0076642E">
        <w:rPr>
          <w:rFonts w:asciiTheme="minorEastAsia" w:hAnsiTheme="minorEastAsia" w:hint="eastAsia"/>
        </w:rPr>
        <w:t>依然</w:t>
      </w:r>
      <w:r w:rsidRPr="00BD2432">
        <w:rPr>
          <w:rFonts w:asciiTheme="minorEastAsia" w:hAnsiTheme="minorEastAsia"/>
        </w:rPr>
        <w:t>不具备反转</w:t>
      </w:r>
      <w:r w:rsidRPr="00BD2432">
        <w:rPr>
          <w:rFonts w:asciiTheme="minorEastAsia" w:hAnsiTheme="minorEastAsia" w:hint="eastAsia"/>
        </w:rPr>
        <w:t>的</w:t>
      </w:r>
      <w:r w:rsidRPr="00BD2432">
        <w:rPr>
          <w:rFonts w:asciiTheme="minorEastAsia" w:hAnsiTheme="minorEastAsia"/>
        </w:rPr>
        <w:t>基础，</w:t>
      </w:r>
      <w:r w:rsidR="00026532">
        <w:rPr>
          <w:rFonts w:asciiTheme="minorEastAsia" w:hAnsiTheme="minorEastAsia" w:hint="eastAsia"/>
        </w:rPr>
        <w:t>值得关注的</w:t>
      </w:r>
      <w:r w:rsidR="00026532">
        <w:rPr>
          <w:rFonts w:asciiTheme="minorEastAsia" w:hAnsiTheme="minorEastAsia"/>
        </w:rPr>
        <w:t>是，</w:t>
      </w:r>
      <w:r w:rsidR="00026532">
        <w:rPr>
          <w:rFonts w:asciiTheme="minorEastAsia" w:hAnsiTheme="minorEastAsia" w:hint="eastAsia"/>
        </w:rPr>
        <w:t>连盘</w:t>
      </w:r>
      <w:r w:rsidRPr="00BD2432">
        <w:rPr>
          <w:rFonts w:asciiTheme="minorEastAsia" w:hAnsiTheme="minorEastAsia" w:hint="eastAsia"/>
        </w:rPr>
        <w:t>豆棕09合约价差</w:t>
      </w:r>
      <w:r w:rsidRPr="00BD2432">
        <w:rPr>
          <w:rFonts w:asciiTheme="minorEastAsia" w:hAnsiTheme="minorEastAsia"/>
        </w:rPr>
        <w:t>在</w:t>
      </w:r>
      <w:r w:rsidRPr="00BD2432">
        <w:rPr>
          <w:rFonts w:asciiTheme="minorEastAsia" w:hAnsiTheme="minorEastAsia" w:hint="eastAsia"/>
        </w:rPr>
        <w:t>3月底</w:t>
      </w:r>
      <w:r w:rsidRPr="00BD2432">
        <w:rPr>
          <w:rFonts w:asciiTheme="minorEastAsia" w:hAnsiTheme="minorEastAsia"/>
        </w:rPr>
        <w:t>跌破</w:t>
      </w:r>
      <w:r w:rsidRPr="00BD2432">
        <w:rPr>
          <w:rFonts w:asciiTheme="minorEastAsia" w:hAnsiTheme="minorEastAsia" w:hint="eastAsia"/>
        </w:rPr>
        <w:t>500元/吨之后</w:t>
      </w:r>
      <w:r w:rsidRPr="00BD2432">
        <w:rPr>
          <w:rFonts w:asciiTheme="minorEastAsia" w:hAnsiTheme="minorEastAsia"/>
        </w:rPr>
        <w:t>，</w:t>
      </w:r>
      <w:r w:rsidRPr="00BD2432">
        <w:rPr>
          <w:rFonts w:asciiTheme="minorEastAsia" w:hAnsiTheme="minorEastAsia" w:hint="eastAsia"/>
        </w:rPr>
        <w:t>基本上到达了</w:t>
      </w:r>
      <w:r w:rsidRPr="00BD2432">
        <w:rPr>
          <w:rFonts w:asciiTheme="minorEastAsia" w:hAnsiTheme="minorEastAsia"/>
        </w:rPr>
        <w:t>历史最</w:t>
      </w:r>
      <w:r w:rsidRPr="00BD2432">
        <w:rPr>
          <w:rFonts w:asciiTheme="minorEastAsia" w:hAnsiTheme="minorEastAsia" w:hint="eastAsia"/>
        </w:rPr>
        <w:t>低位</w:t>
      </w:r>
      <w:r w:rsidRPr="00BD2432">
        <w:rPr>
          <w:rFonts w:asciiTheme="minorEastAsia" w:hAnsiTheme="minorEastAsia"/>
        </w:rPr>
        <w:t>，随后开始围绕</w:t>
      </w:r>
      <w:r w:rsidRPr="00BD2432">
        <w:rPr>
          <w:rFonts w:asciiTheme="minorEastAsia" w:hAnsiTheme="minorEastAsia" w:hint="eastAsia"/>
        </w:rPr>
        <w:t>500的</w:t>
      </w:r>
      <w:r w:rsidRPr="00BD2432">
        <w:rPr>
          <w:rFonts w:asciiTheme="minorEastAsia" w:hAnsiTheme="minorEastAsia"/>
        </w:rPr>
        <w:t>关口震荡，</w:t>
      </w:r>
      <w:r w:rsidR="00026532">
        <w:rPr>
          <w:rFonts w:asciiTheme="minorEastAsia" w:hAnsiTheme="minorEastAsia" w:hint="eastAsia"/>
        </w:rPr>
        <w:t>4月份</w:t>
      </w:r>
      <w:r w:rsidR="00026532">
        <w:rPr>
          <w:rFonts w:asciiTheme="minorEastAsia" w:hAnsiTheme="minorEastAsia"/>
        </w:rPr>
        <w:t>开始明显上涨，预计节后将会延续震荡上涨的态势。</w:t>
      </w:r>
    </w:p>
    <w:p w:rsidR="00544092" w:rsidRPr="00BD2432" w:rsidRDefault="00544092" w:rsidP="00544092">
      <w:pPr>
        <w:widowControl/>
        <w:ind w:firstLine="420"/>
        <w:jc w:val="left"/>
        <w:rPr>
          <w:rFonts w:asciiTheme="minorEastAsia" w:hAnsiTheme="minorEastAsia"/>
        </w:rPr>
      </w:pPr>
      <w:r w:rsidRPr="00BD2432">
        <w:rPr>
          <w:rFonts w:asciiTheme="minorEastAsia" w:hAnsiTheme="minorEastAsia" w:hint="eastAsia"/>
        </w:rPr>
        <w:t>另外</w:t>
      </w:r>
      <w:r w:rsidRPr="00BD2432">
        <w:rPr>
          <w:rFonts w:asciiTheme="minorEastAsia" w:hAnsiTheme="minorEastAsia"/>
        </w:rPr>
        <w:t>，</w:t>
      </w:r>
      <w:r w:rsidRPr="00BD2432">
        <w:rPr>
          <w:rFonts w:asciiTheme="minorEastAsia" w:hAnsiTheme="minorEastAsia" w:hint="eastAsia"/>
        </w:rPr>
        <w:t>国储</w:t>
      </w:r>
      <w:r w:rsidRPr="00BD2432">
        <w:rPr>
          <w:rFonts w:asciiTheme="minorEastAsia" w:hAnsiTheme="minorEastAsia"/>
        </w:rPr>
        <w:t>菜油抛售依然在进行中，</w:t>
      </w:r>
      <w:r w:rsidR="00026532">
        <w:rPr>
          <w:rFonts w:asciiTheme="minorEastAsia" w:hAnsiTheme="minorEastAsia" w:hint="eastAsia"/>
        </w:rPr>
        <w:t>虽然</w:t>
      </w:r>
      <w:r w:rsidR="00026532">
        <w:rPr>
          <w:rFonts w:asciiTheme="minorEastAsia" w:hAnsiTheme="minorEastAsia"/>
        </w:rPr>
        <w:t>成交均价随着抛储菜油品质的提升有</w:t>
      </w:r>
      <w:r w:rsidR="00026532">
        <w:rPr>
          <w:rFonts w:asciiTheme="minorEastAsia" w:hAnsiTheme="minorEastAsia" w:hint="eastAsia"/>
        </w:rPr>
        <w:t>了明显</w:t>
      </w:r>
      <w:r w:rsidR="00026532">
        <w:rPr>
          <w:rFonts w:asciiTheme="minorEastAsia" w:hAnsiTheme="minorEastAsia"/>
        </w:rPr>
        <w:t>的上涨，</w:t>
      </w:r>
      <w:r w:rsidR="00026532">
        <w:rPr>
          <w:rFonts w:asciiTheme="minorEastAsia" w:hAnsiTheme="minorEastAsia" w:hint="eastAsia"/>
        </w:rPr>
        <w:t>2012年</w:t>
      </w:r>
      <w:r w:rsidR="00026532">
        <w:rPr>
          <w:rFonts w:asciiTheme="minorEastAsia" w:hAnsiTheme="minorEastAsia"/>
        </w:rPr>
        <w:t>的国储菜油拍卖</w:t>
      </w:r>
      <w:r w:rsidR="00026532">
        <w:rPr>
          <w:rFonts w:asciiTheme="minorEastAsia" w:hAnsiTheme="minorEastAsia" w:hint="eastAsia"/>
        </w:rPr>
        <w:t>成交价</w:t>
      </w:r>
      <w:r w:rsidR="00026532">
        <w:rPr>
          <w:rFonts w:asciiTheme="minorEastAsia" w:hAnsiTheme="minorEastAsia"/>
        </w:rPr>
        <w:t>普遍超过了</w:t>
      </w:r>
      <w:r w:rsidR="00026532">
        <w:rPr>
          <w:rFonts w:asciiTheme="minorEastAsia" w:hAnsiTheme="minorEastAsia" w:hint="eastAsia"/>
        </w:rPr>
        <w:t>6000元/吨</w:t>
      </w:r>
      <w:r w:rsidR="00026532">
        <w:rPr>
          <w:rFonts w:asciiTheme="minorEastAsia" w:hAnsiTheme="minorEastAsia"/>
        </w:rPr>
        <w:t>，新疆地区最高达到了</w:t>
      </w:r>
      <w:r w:rsidR="00026532">
        <w:rPr>
          <w:rFonts w:asciiTheme="minorEastAsia" w:hAnsiTheme="minorEastAsia" w:hint="eastAsia"/>
        </w:rPr>
        <w:t>6300元</w:t>
      </w:r>
      <w:r w:rsidR="00026532">
        <w:rPr>
          <w:rFonts w:asciiTheme="minorEastAsia" w:hAnsiTheme="minorEastAsia"/>
        </w:rPr>
        <w:t>的水平（起拍价依然是</w:t>
      </w:r>
      <w:r w:rsidRPr="00BD2432">
        <w:rPr>
          <w:rFonts w:asciiTheme="minorEastAsia" w:hAnsiTheme="minorEastAsia" w:hint="eastAsia"/>
        </w:rPr>
        <w:t>5300元</w:t>
      </w:r>
      <w:r w:rsidR="00026532">
        <w:rPr>
          <w:rFonts w:asciiTheme="minorEastAsia" w:hAnsiTheme="minorEastAsia" w:hint="eastAsia"/>
        </w:rPr>
        <w:t>/吨</w:t>
      </w:r>
      <w:r w:rsidR="00026532">
        <w:rPr>
          <w:rFonts w:asciiTheme="minorEastAsia" w:hAnsiTheme="minorEastAsia"/>
        </w:rPr>
        <w:t>），但相比豆油而言，菜油的价格依然具有优势</w:t>
      </w:r>
      <w:r w:rsidRPr="00BD2432">
        <w:rPr>
          <w:rFonts w:asciiTheme="minorEastAsia" w:hAnsiTheme="minorEastAsia"/>
        </w:rPr>
        <w:t>，这也必然会</w:t>
      </w:r>
      <w:r w:rsidRPr="00BD2432">
        <w:rPr>
          <w:rFonts w:asciiTheme="minorEastAsia" w:hAnsiTheme="minorEastAsia" w:hint="eastAsia"/>
        </w:rPr>
        <w:t>限制</w:t>
      </w:r>
      <w:r w:rsidRPr="00BD2432">
        <w:rPr>
          <w:rFonts w:asciiTheme="minorEastAsia" w:hAnsiTheme="minorEastAsia"/>
        </w:rPr>
        <w:t>后市国内植物油</w:t>
      </w:r>
      <w:r w:rsidRPr="00BD2432">
        <w:rPr>
          <w:rFonts w:asciiTheme="minorEastAsia" w:hAnsiTheme="minorEastAsia" w:hint="eastAsia"/>
        </w:rPr>
        <w:t>期现货</w:t>
      </w:r>
      <w:r w:rsidRPr="00BD2432">
        <w:rPr>
          <w:rFonts w:asciiTheme="minorEastAsia" w:hAnsiTheme="minorEastAsia"/>
        </w:rPr>
        <w:t>价格的上涨空间。</w:t>
      </w:r>
    </w:p>
    <w:p w:rsidR="00544092" w:rsidRPr="0016790B" w:rsidRDefault="00544092" w:rsidP="00544092">
      <w:pPr>
        <w:widowControl/>
        <w:jc w:val="left"/>
        <w:rPr>
          <w:color w:val="C00000"/>
        </w:rPr>
      </w:pPr>
    </w:p>
    <w:p w:rsidR="00DE73CD" w:rsidRPr="00544092" w:rsidRDefault="00DE73CD">
      <w:pPr>
        <w:widowControl/>
        <w:jc w:val="left"/>
        <w:rPr>
          <w:rFonts w:asciiTheme="minorEastAsia" w:hAnsiTheme="minorEastAsia"/>
          <w:color w:val="C00000"/>
        </w:rPr>
      </w:pPr>
    </w:p>
    <w:p w:rsidR="00387C9E" w:rsidRPr="00327FB7" w:rsidRDefault="00387C9E" w:rsidP="00387C9E">
      <w:pPr>
        <w:rPr>
          <w:rFonts w:ascii="华文琥珀" w:eastAsia="华文琥珀"/>
          <w:sz w:val="28"/>
          <w:szCs w:val="28"/>
        </w:rPr>
      </w:pPr>
      <w:r>
        <w:rPr>
          <w:rFonts w:ascii="华文琥珀" w:eastAsia="华文琥珀" w:hint="eastAsia"/>
          <w:sz w:val="28"/>
          <w:szCs w:val="28"/>
        </w:rPr>
        <w:t>三</w:t>
      </w:r>
      <w:r w:rsidRPr="00327FB7">
        <w:rPr>
          <w:rFonts w:ascii="华文琥珀" w:eastAsia="华文琥珀"/>
          <w:sz w:val="28"/>
          <w:szCs w:val="28"/>
        </w:rPr>
        <w:t>、</w:t>
      </w:r>
      <w:r>
        <w:rPr>
          <w:rFonts w:ascii="华文琥珀" w:eastAsia="华文琥珀" w:hint="eastAsia"/>
          <w:sz w:val="28"/>
          <w:szCs w:val="28"/>
        </w:rPr>
        <w:t>玉米</w:t>
      </w:r>
      <w:r w:rsidRPr="00327FB7">
        <w:rPr>
          <w:rFonts w:ascii="华文琥珀" w:eastAsia="华文琥珀" w:hint="eastAsia"/>
          <w:sz w:val="28"/>
          <w:szCs w:val="28"/>
        </w:rPr>
        <w:t>市场</w:t>
      </w:r>
      <w:r w:rsidRPr="00327FB7">
        <w:rPr>
          <w:rFonts w:ascii="华文琥珀" w:eastAsia="华文琥珀"/>
          <w:sz w:val="28"/>
          <w:szCs w:val="28"/>
        </w:rPr>
        <w:t>综述：</w:t>
      </w:r>
    </w:p>
    <w:p w:rsidR="00387C9E" w:rsidRDefault="0076573C" w:rsidP="00387C9E">
      <w:pPr>
        <w:widowControl/>
        <w:ind w:firstLineChars="200" w:firstLine="420"/>
        <w:jc w:val="left"/>
        <w:rPr>
          <w:rFonts w:asciiTheme="minorEastAsia" w:hAnsiTheme="minorEastAsia"/>
        </w:rPr>
      </w:pPr>
      <w:r>
        <w:rPr>
          <w:rFonts w:asciiTheme="minorEastAsia" w:hAnsiTheme="minorEastAsia"/>
        </w:rPr>
        <w:t>4</w:t>
      </w:r>
      <w:r>
        <w:rPr>
          <w:rFonts w:asciiTheme="minorEastAsia" w:hAnsiTheme="minorEastAsia" w:hint="eastAsia"/>
        </w:rPr>
        <w:t>月份</w:t>
      </w:r>
      <w:r>
        <w:rPr>
          <w:rFonts w:asciiTheme="minorEastAsia" w:hAnsiTheme="minorEastAsia"/>
        </w:rPr>
        <w:t>连盘玉米市场跟随周边其他农产品上涨，同样在</w:t>
      </w:r>
      <w:r>
        <w:rPr>
          <w:rFonts w:asciiTheme="minorEastAsia" w:hAnsiTheme="minorEastAsia" w:hint="eastAsia"/>
        </w:rPr>
        <w:t>4月</w:t>
      </w:r>
      <w:r>
        <w:rPr>
          <w:rFonts w:asciiTheme="minorEastAsia" w:hAnsiTheme="minorEastAsia"/>
        </w:rPr>
        <w:t>下旬出现了一波比较明显的回调。纵观</w:t>
      </w:r>
      <w:r>
        <w:rPr>
          <w:rFonts w:asciiTheme="minorEastAsia" w:hAnsiTheme="minorEastAsia" w:hint="eastAsia"/>
        </w:rPr>
        <w:t>玉米</w:t>
      </w:r>
      <w:r>
        <w:rPr>
          <w:rFonts w:asciiTheme="minorEastAsia" w:hAnsiTheme="minorEastAsia"/>
        </w:rPr>
        <w:t>市场的表现，</w:t>
      </w:r>
      <w:r w:rsidR="004D6E23">
        <w:rPr>
          <w:rFonts w:asciiTheme="minorEastAsia" w:hAnsiTheme="minorEastAsia" w:hint="eastAsia"/>
        </w:rPr>
        <w:t>并没有</w:t>
      </w:r>
      <w:r w:rsidR="004D6E23">
        <w:rPr>
          <w:rFonts w:asciiTheme="minorEastAsia" w:hAnsiTheme="minorEastAsia"/>
        </w:rPr>
        <w:t>过多</w:t>
      </w:r>
      <w:r w:rsidR="00E55D14">
        <w:rPr>
          <w:rFonts w:asciiTheme="minorEastAsia" w:hAnsiTheme="minorEastAsia" w:hint="eastAsia"/>
        </w:rPr>
        <w:t>来自于供需</w:t>
      </w:r>
      <w:r w:rsidR="004D6E23">
        <w:rPr>
          <w:rFonts w:asciiTheme="minorEastAsia" w:hAnsiTheme="minorEastAsia"/>
        </w:rPr>
        <w:t>基本面的</w:t>
      </w:r>
      <w:r w:rsidR="00E55D14">
        <w:rPr>
          <w:rFonts w:asciiTheme="minorEastAsia" w:hAnsiTheme="minorEastAsia" w:hint="eastAsia"/>
        </w:rPr>
        <w:t>消息</w:t>
      </w:r>
      <w:r w:rsidR="004A5846">
        <w:rPr>
          <w:rFonts w:asciiTheme="minorEastAsia" w:hAnsiTheme="minorEastAsia" w:hint="eastAsia"/>
        </w:rPr>
        <w:t>，政策市</w:t>
      </w:r>
      <w:r w:rsidR="004A5846">
        <w:rPr>
          <w:rFonts w:asciiTheme="minorEastAsia" w:hAnsiTheme="minorEastAsia"/>
        </w:rPr>
        <w:t>的特征依然明显</w:t>
      </w:r>
      <w:r w:rsidR="005D2018">
        <w:rPr>
          <w:rFonts w:asciiTheme="minorEastAsia" w:hAnsiTheme="minorEastAsia"/>
        </w:rPr>
        <w:t>。</w:t>
      </w:r>
    </w:p>
    <w:p w:rsidR="0011639A" w:rsidRDefault="00E65754" w:rsidP="00387C9E">
      <w:pPr>
        <w:widowControl/>
        <w:ind w:firstLineChars="200" w:firstLine="420"/>
        <w:jc w:val="left"/>
        <w:rPr>
          <w:color w:val="000000"/>
          <w:szCs w:val="21"/>
        </w:rPr>
      </w:pPr>
      <w:r>
        <w:rPr>
          <w:color w:val="000000"/>
          <w:szCs w:val="21"/>
        </w:rPr>
        <w:t>本年度东北玉米临储收购接近尾声，尽管</w:t>
      </w:r>
      <w:r>
        <w:rPr>
          <w:rFonts w:hint="eastAsia"/>
          <w:color w:val="000000"/>
          <w:szCs w:val="21"/>
        </w:rPr>
        <w:t>曾经</w:t>
      </w:r>
      <w:r>
        <w:rPr>
          <w:color w:val="000000"/>
          <w:szCs w:val="21"/>
        </w:rPr>
        <w:t>传</w:t>
      </w:r>
      <w:r>
        <w:rPr>
          <w:rFonts w:hint="eastAsia"/>
          <w:color w:val="000000"/>
          <w:szCs w:val="21"/>
        </w:rPr>
        <w:t>出</w:t>
      </w:r>
      <w:r>
        <w:rPr>
          <w:color w:val="000000"/>
          <w:szCs w:val="21"/>
        </w:rPr>
        <w:t>“</w:t>
      </w:r>
      <w:r>
        <w:rPr>
          <w:color w:val="000000"/>
          <w:szCs w:val="21"/>
        </w:rPr>
        <w:t>吉林地区</w:t>
      </w:r>
      <w:r>
        <w:rPr>
          <w:rFonts w:hint="eastAsia"/>
          <w:color w:val="000000"/>
          <w:szCs w:val="21"/>
        </w:rPr>
        <w:t>提前</w:t>
      </w:r>
      <w:r>
        <w:rPr>
          <w:color w:val="000000"/>
          <w:szCs w:val="21"/>
        </w:rPr>
        <w:t>结束收购</w:t>
      </w:r>
      <w:r>
        <w:rPr>
          <w:color w:val="000000"/>
          <w:szCs w:val="21"/>
        </w:rPr>
        <w:t>”</w:t>
      </w:r>
      <w:r>
        <w:rPr>
          <w:color w:val="000000"/>
          <w:szCs w:val="21"/>
        </w:rPr>
        <w:t>的消息，对市场影响有限。接下来，国储粮拍卖或将接棒收储，打压当地玉米价格。</w:t>
      </w:r>
      <w:r w:rsidR="0011639A">
        <w:rPr>
          <w:color w:val="000000"/>
          <w:szCs w:val="21"/>
        </w:rPr>
        <w:t>山东、河南等</w:t>
      </w:r>
    </w:p>
    <w:p w:rsidR="0011639A" w:rsidRDefault="0011639A" w:rsidP="0011639A">
      <w:pPr>
        <w:widowControl/>
        <w:jc w:val="right"/>
        <w:rPr>
          <w:rFonts w:asciiTheme="minorEastAsia" w:hAnsiTheme="minorEastAsia" w:cs="宋体"/>
          <w:color w:val="000000"/>
          <w:kern w:val="0"/>
          <w:szCs w:val="21"/>
        </w:rPr>
      </w:pPr>
      <w:r>
        <w:rPr>
          <w:rFonts w:hint="eastAsia"/>
          <w:b/>
          <w:color w:val="C00000"/>
          <w:sz w:val="36"/>
        </w:rPr>
        <w:lastRenderedPageBreak/>
        <w:t>农产品</w:t>
      </w:r>
      <w:r w:rsidRPr="00B94590">
        <w:rPr>
          <w:b/>
          <w:color w:val="C00000"/>
          <w:sz w:val="36"/>
        </w:rPr>
        <w:t>月报</w:t>
      </w:r>
      <w:r>
        <w:rPr>
          <w:rFonts w:hint="eastAsia"/>
          <w:noProof/>
          <w:color w:val="C00000"/>
        </w:rPr>
        <mc:AlternateContent>
          <mc:Choice Requires="wpg">
            <w:drawing>
              <wp:anchor distT="0" distB="0" distL="114300" distR="114300" simplePos="0" relativeHeight="251694080" behindDoc="0" locked="0" layoutInCell="1" allowOverlap="1" wp14:anchorId="7AC199F1" wp14:editId="703BA065">
                <wp:simplePos x="0" y="0"/>
                <wp:positionH relativeFrom="column">
                  <wp:posOffset>0</wp:posOffset>
                </wp:positionH>
                <wp:positionV relativeFrom="paragraph">
                  <wp:posOffset>0</wp:posOffset>
                </wp:positionV>
                <wp:extent cx="5289902" cy="413468"/>
                <wp:effectExtent l="0" t="0" r="25400" b="24765"/>
                <wp:wrapNone/>
                <wp:docPr id="20" name="组合 20"/>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38" name="直接连接符 38"/>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39" name="图片 39"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2815C74A" id="组合 20" o:spid="_x0000_s1026" style="position:absolute;left:0;text-align:left;margin-left:0;margin-top:0;width:416.55pt;height:32.55pt;z-index:251694080"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">
                <v:line id="直接连接符 38"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7ic8EAAADbAAAADwAAAGRycy9kb3ducmV2LnhtbERPz2vCMBS+C/sfwhvsZtM5ENc1yhCE&#10;bQenXdn52TzbYvJSmrR2//1yEDx+fL/zzWSNGKn3rWMFz0kKgrhyuuVaQfmzm69A+ICs0TgmBX/k&#10;YbN+mOWYaXflI41FqEUMYZ+hgiaELpPSVw1Z9InriCN3dr3FEGFfS93jNYZbIxdpupQWW44NDXa0&#10;bai6FINVUFxKQ6+/i9Ng9tvi87DD7zL9UurpcXp/AxFoCnfxzf2hFbzEs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TuJzwQAAANsAAAAPAAAAAAAAAAAAAAAA&#10;AKECAABkcnMvZG93bnJldi54bWxQSwUGAAAAAAQABAD5AAAAjwMAAAAA&#10;" strokecolor="#c00000" strokeweight="2.5pt">
                  <v:stroke joinstyle="miter"/>
                </v:line>
                <v:shape id="图片 39"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xb7DAAAA2wAAAA8AAABkcnMvZG93bnJldi54bWxEj19rwjAUxd8HfodwBd9mWgfbrEYRQSbi&#10;HtTi86W5tsXmpiZR6z69GQz2eDh/fpzpvDONuJHztWUF6TABQVxYXXOpID+sXj9B+ICssbFMCh7k&#10;YT7rvUwx0/bOO7rtQyniCPsMFVQhtJmUvqjIoB/aljh6J+sMhihdKbXDexw3jRwlybs0WHMkVNjS&#10;sqLivL+ayP36PuqP1KVjG37ybZdfjrtio9Sg3y0mIAJ14T/8115rBW9j+P0Sf4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PFvsMAAADbAAAADwAAAAAAAAAAAAAAAACf&#10;AgAAZHJzL2Rvd25yZXYueG1sUEsFBgAAAAAEAAQA9wAAAI8DAAAAAA==&#10;">
                  <v:imagedata r:id="rId10" o:title="东方期货 logo (1)"/>
                  <v:path arrowok="t"/>
                </v:shape>
              </v:group>
            </w:pict>
          </mc:Fallback>
        </mc:AlternateContent>
      </w:r>
    </w:p>
    <w:p w:rsidR="0011639A" w:rsidRDefault="0011639A" w:rsidP="0011639A">
      <w:pPr>
        <w:widowControl/>
        <w:jc w:val="left"/>
        <w:rPr>
          <w:color w:val="000000"/>
          <w:szCs w:val="21"/>
        </w:rPr>
      </w:pPr>
    </w:p>
    <w:p w:rsidR="004A5846" w:rsidRPr="001969F6" w:rsidRDefault="0011639A" w:rsidP="0011639A">
      <w:pPr>
        <w:widowControl/>
        <w:jc w:val="left"/>
        <w:rPr>
          <w:rFonts w:asciiTheme="minorEastAsia" w:hAnsiTheme="minorEastAsia"/>
        </w:rPr>
      </w:pPr>
      <w:r>
        <w:rPr>
          <w:color w:val="000000"/>
          <w:szCs w:val="21"/>
        </w:rPr>
        <w:t>黄淮地区玉米收购价格一改前期涨势，</w:t>
      </w:r>
      <w:r>
        <w:rPr>
          <w:rFonts w:hint="eastAsia"/>
          <w:color w:val="000000"/>
          <w:szCs w:val="21"/>
        </w:rPr>
        <w:t>4</w:t>
      </w:r>
      <w:r>
        <w:rPr>
          <w:rFonts w:hint="eastAsia"/>
          <w:color w:val="000000"/>
          <w:szCs w:val="21"/>
        </w:rPr>
        <w:t>月</w:t>
      </w:r>
      <w:r>
        <w:rPr>
          <w:color w:val="000000"/>
          <w:szCs w:val="21"/>
        </w:rPr>
        <w:t>下旬开始</w:t>
      </w:r>
      <w:r w:rsidR="0097338D">
        <w:rPr>
          <w:color w:val="000000"/>
          <w:szCs w:val="21"/>
        </w:rPr>
        <w:t>出现震荡下行趋势</w:t>
      </w:r>
      <w:r w:rsidR="0097338D">
        <w:rPr>
          <w:rFonts w:hint="eastAsia"/>
          <w:color w:val="000000"/>
          <w:szCs w:val="21"/>
        </w:rPr>
        <w:t>，</w:t>
      </w:r>
      <w:r>
        <w:rPr>
          <w:color w:val="000000"/>
          <w:szCs w:val="21"/>
        </w:rPr>
        <w:t>主要由于吉林地区临储提前结束，限制华北粮倒流国储库。</w:t>
      </w:r>
    </w:p>
    <w:p w:rsidR="00387C9E" w:rsidRPr="00BA1DC1" w:rsidRDefault="00387C9E" w:rsidP="00387C9E">
      <w:pPr>
        <w:rPr>
          <w:rFonts w:ascii="华文琥珀" w:eastAsia="华文琥珀"/>
          <w:sz w:val="28"/>
          <w:szCs w:val="28"/>
        </w:rPr>
      </w:pPr>
      <w:r>
        <w:rPr>
          <w:rFonts w:ascii="华文琥珀" w:eastAsia="华文琥珀" w:hint="eastAsia"/>
          <w:sz w:val="28"/>
          <w:szCs w:val="28"/>
        </w:rPr>
        <w:t>玉米</w:t>
      </w:r>
      <w:r w:rsidRPr="009458D4">
        <w:rPr>
          <w:rFonts w:ascii="华文琥珀" w:eastAsia="华文琥珀" w:hint="eastAsia"/>
          <w:sz w:val="28"/>
          <w:szCs w:val="28"/>
        </w:rPr>
        <w:t>行情走势展望</w:t>
      </w:r>
      <w:r>
        <w:rPr>
          <w:rFonts w:ascii="华文琥珀" w:eastAsia="华文琥珀" w:hint="eastAsia"/>
          <w:sz w:val="28"/>
          <w:szCs w:val="28"/>
        </w:rPr>
        <w:t>：</w:t>
      </w:r>
    </w:p>
    <w:p w:rsidR="006166F5" w:rsidRPr="004A5846" w:rsidRDefault="006166F5" w:rsidP="00A3477D">
      <w:pPr>
        <w:widowControl/>
        <w:ind w:firstLineChars="200" w:firstLine="420"/>
        <w:jc w:val="left"/>
        <w:rPr>
          <w:rFonts w:asciiTheme="minorEastAsia" w:hAnsiTheme="minorEastAsia"/>
        </w:rPr>
      </w:pPr>
      <w:r>
        <w:rPr>
          <w:color w:val="000000"/>
          <w:szCs w:val="21"/>
        </w:rPr>
        <w:t>现阶段玉米市场处境较为</w:t>
      </w:r>
      <w:r>
        <w:rPr>
          <w:color w:val="000000"/>
          <w:szCs w:val="21"/>
        </w:rPr>
        <w:t>“</w:t>
      </w:r>
      <w:r>
        <w:rPr>
          <w:color w:val="000000"/>
          <w:szCs w:val="21"/>
        </w:rPr>
        <w:t>尴尬</w:t>
      </w:r>
      <w:r>
        <w:rPr>
          <w:color w:val="000000"/>
          <w:szCs w:val="21"/>
        </w:rPr>
        <w:t>”</w:t>
      </w:r>
      <w:r>
        <w:rPr>
          <w:color w:val="000000"/>
          <w:szCs w:val="21"/>
        </w:rPr>
        <w:t>，临储收购与拍卖交换接力棒关键时期。同时，对于新年度政策改革细节国家仍未公开，这将给未来玉米市场带来变数。短期内优质玉米依旧能够制造行情，不过玉米价格大幅上涨可能性不大。</w:t>
      </w:r>
    </w:p>
    <w:p w:rsidR="00387C9E" w:rsidRPr="006166F5" w:rsidRDefault="00387C9E" w:rsidP="00E00555">
      <w:pPr>
        <w:widowControl/>
        <w:jc w:val="left"/>
        <w:rPr>
          <w:rFonts w:asciiTheme="minorEastAsia" w:hAnsiTheme="minorEastAsia"/>
        </w:rPr>
      </w:pPr>
    </w:p>
    <w:p w:rsidR="00387C9E" w:rsidRDefault="00387C9E" w:rsidP="00387C9E">
      <w:pPr>
        <w:widowControl/>
        <w:jc w:val="left"/>
        <w:rPr>
          <w:color w:val="C00000"/>
        </w:rPr>
      </w:pPr>
    </w:p>
    <w:p w:rsidR="00DE73CD" w:rsidRPr="00387C9E"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Pr="00DE73CD" w:rsidRDefault="00DE73CD">
      <w:pPr>
        <w:widowControl/>
        <w:jc w:val="left"/>
        <w:rPr>
          <w:rFonts w:asciiTheme="minorEastAsia" w:hAnsiTheme="minorEastAsia"/>
          <w:color w:val="C00000"/>
        </w:rPr>
      </w:pPr>
    </w:p>
    <w:p w:rsidR="00EC6924" w:rsidRDefault="00EC6924">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04252B" w:rsidRDefault="0004252B">
      <w:pPr>
        <w:widowControl/>
        <w:jc w:val="left"/>
        <w:rPr>
          <w:rFonts w:asciiTheme="minorEastAsia" w:hAnsiTheme="minorEastAsia"/>
          <w:color w:val="C00000"/>
        </w:rPr>
      </w:pPr>
    </w:p>
    <w:p w:rsidR="0004252B" w:rsidRDefault="0004252B">
      <w:pPr>
        <w:widowControl/>
        <w:jc w:val="left"/>
        <w:rPr>
          <w:rFonts w:asciiTheme="minorEastAsia" w:hAnsiTheme="minorEastAsia"/>
          <w:color w:val="C00000"/>
        </w:rPr>
      </w:pPr>
    </w:p>
    <w:p w:rsidR="005465DB" w:rsidRDefault="005465DB">
      <w:pPr>
        <w:widowControl/>
        <w:jc w:val="left"/>
        <w:rPr>
          <w:rFonts w:asciiTheme="minorEastAsia" w:hAnsiTheme="minorEastAsia"/>
          <w:color w:val="C00000"/>
        </w:rPr>
      </w:pPr>
    </w:p>
    <w:p w:rsidR="0004252B" w:rsidRDefault="0004252B" w:rsidP="0004252B">
      <w:pPr>
        <w:widowControl/>
        <w:jc w:val="left"/>
        <w:rPr>
          <w:rFonts w:asciiTheme="minorEastAsia" w:hAnsiTheme="minorEastAsia" w:cs="宋体"/>
          <w:color w:val="000000"/>
          <w:kern w:val="0"/>
          <w:szCs w:val="21"/>
        </w:rPr>
      </w:pPr>
    </w:p>
    <w:p w:rsidR="0004252B" w:rsidRDefault="0004252B" w:rsidP="0004252B">
      <w:pPr>
        <w:widowControl/>
        <w:jc w:val="left"/>
        <w:rPr>
          <w:rFonts w:asciiTheme="minorEastAsia" w:hAnsiTheme="minorEastAsia" w:cs="宋体"/>
          <w:color w:val="000000"/>
          <w:kern w:val="0"/>
          <w:szCs w:val="21"/>
        </w:rPr>
      </w:pPr>
    </w:p>
    <w:p w:rsidR="0004252B" w:rsidRDefault="0004252B" w:rsidP="0004252B">
      <w:pPr>
        <w:widowControl/>
        <w:jc w:val="left"/>
        <w:rPr>
          <w:rFonts w:asciiTheme="minorEastAsia" w:hAnsiTheme="minorEastAsia" w:cs="宋体"/>
          <w:color w:val="000000"/>
          <w:kern w:val="0"/>
          <w:szCs w:val="21"/>
        </w:rPr>
      </w:pPr>
    </w:p>
    <w:p w:rsidR="0004252B" w:rsidRDefault="0004252B" w:rsidP="0004252B">
      <w:pPr>
        <w:widowControl/>
        <w:jc w:val="left"/>
        <w:rPr>
          <w:rFonts w:asciiTheme="minorEastAsia" w:hAnsiTheme="minorEastAsia" w:cs="宋体"/>
          <w:color w:val="000000"/>
          <w:kern w:val="0"/>
          <w:szCs w:val="21"/>
        </w:rPr>
      </w:pPr>
    </w:p>
    <w:p w:rsidR="00E00555" w:rsidRDefault="00E00555" w:rsidP="0004252B">
      <w:pPr>
        <w:widowControl/>
        <w:jc w:val="left"/>
        <w:rPr>
          <w:rFonts w:asciiTheme="minorEastAsia" w:hAnsiTheme="minorEastAsia" w:cs="宋体"/>
          <w:color w:val="000000"/>
          <w:kern w:val="0"/>
          <w:szCs w:val="21"/>
        </w:rPr>
      </w:pPr>
    </w:p>
    <w:p w:rsidR="00E00555" w:rsidRDefault="00E00555" w:rsidP="0004252B">
      <w:pPr>
        <w:widowControl/>
        <w:jc w:val="left"/>
        <w:rPr>
          <w:rFonts w:asciiTheme="minorEastAsia" w:hAnsiTheme="minorEastAsia" w:cs="宋体"/>
          <w:color w:val="000000"/>
          <w:kern w:val="0"/>
          <w:szCs w:val="21"/>
        </w:rPr>
      </w:pPr>
    </w:p>
    <w:p w:rsidR="00E00555" w:rsidRDefault="00E00555" w:rsidP="0004252B">
      <w:pPr>
        <w:widowControl/>
        <w:jc w:val="left"/>
        <w:rPr>
          <w:rFonts w:asciiTheme="minorEastAsia" w:hAnsiTheme="minorEastAsia" w:cs="宋体"/>
          <w:color w:val="000000"/>
          <w:kern w:val="0"/>
          <w:szCs w:val="21"/>
        </w:rPr>
      </w:pPr>
    </w:p>
    <w:p w:rsidR="00E00555" w:rsidRDefault="00E00555" w:rsidP="0004252B">
      <w:pPr>
        <w:widowControl/>
        <w:jc w:val="left"/>
        <w:rPr>
          <w:rFonts w:asciiTheme="minorEastAsia" w:hAnsiTheme="minorEastAsia" w:cs="宋体"/>
          <w:color w:val="000000"/>
          <w:kern w:val="0"/>
          <w:szCs w:val="21"/>
        </w:rPr>
      </w:pPr>
    </w:p>
    <w:p w:rsidR="00E00555" w:rsidRDefault="00E00555" w:rsidP="0004252B">
      <w:pPr>
        <w:widowControl/>
        <w:jc w:val="left"/>
        <w:rPr>
          <w:rFonts w:asciiTheme="minorEastAsia" w:hAnsiTheme="minorEastAsia" w:cs="宋体"/>
          <w:color w:val="000000"/>
          <w:kern w:val="0"/>
          <w:szCs w:val="21"/>
        </w:rPr>
      </w:pPr>
    </w:p>
    <w:p w:rsidR="00E00555" w:rsidRDefault="00E00555" w:rsidP="0004252B">
      <w:pPr>
        <w:widowControl/>
        <w:jc w:val="left"/>
        <w:rPr>
          <w:rFonts w:asciiTheme="minorEastAsia" w:hAnsiTheme="minorEastAsia" w:cs="宋体"/>
          <w:color w:val="000000"/>
          <w:kern w:val="0"/>
          <w:szCs w:val="21"/>
        </w:rPr>
      </w:pPr>
    </w:p>
    <w:p w:rsidR="00E00555" w:rsidRDefault="00E00555" w:rsidP="0004252B">
      <w:pPr>
        <w:widowControl/>
        <w:jc w:val="left"/>
        <w:rPr>
          <w:rFonts w:asciiTheme="minorEastAsia" w:hAnsiTheme="minorEastAsia" w:cs="宋体"/>
          <w:color w:val="000000"/>
          <w:kern w:val="0"/>
          <w:szCs w:val="21"/>
        </w:rPr>
      </w:pPr>
    </w:p>
    <w:p w:rsidR="00E00555" w:rsidRDefault="00E00555" w:rsidP="0004252B">
      <w:pPr>
        <w:widowControl/>
        <w:jc w:val="left"/>
        <w:rPr>
          <w:rFonts w:asciiTheme="minorEastAsia" w:hAnsiTheme="minorEastAsia" w:cs="宋体"/>
          <w:color w:val="000000"/>
          <w:kern w:val="0"/>
          <w:szCs w:val="21"/>
        </w:rPr>
      </w:pPr>
    </w:p>
    <w:p w:rsidR="00E00555" w:rsidRDefault="00E00555" w:rsidP="0004252B">
      <w:pPr>
        <w:widowControl/>
        <w:jc w:val="left"/>
        <w:rPr>
          <w:rFonts w:asciiTheme="minorEastAsia" w:hAnsiTheme="minorEastAsia" w:cs="宋体"/>
          <w:color w:val="000000"/>
          <w:kern w:val="0"/>
          <w:szCs w:val="21"/>
        </w:rPr>
      </w:pPr>
    </w:p>
    <w:p w:rsidR="003E379C" w:rsidRDefault="003E379C" w:rsidP="00D547B6">
      <w:pPr>
        <w:widowControl/>
        <w:jc w:val="left"/>
        <w:rPr>
          <w:rFonts w:asciiTheme="minorEastAsia" w:hAnsiTheme="minorEastAsia"/>
          <w:color w:val="000000"/>
          <w:shd w:val="clear" w:color="auto" w:fill="F6F4EC"/>
        </w:rPr>
      </w:pPr>
    </w:p>
    <w:p w:rsidR="005465DB" w:rsidRDefault="005465DB">
      <w:pPr>
        <w:widowControl/>
        <w:jc w:val="left"/>
        <w:rPr>
          <w:rFonts w:asciiTheme="minorEastAsia" w:hAnsiTheme="minorEastAsia"/>
          <w:color w:val="C00000"/>
        </w:rPr>
      </w:pPr>
    </w:p>
    <w:p w:rsidR="00B94590" w:rsidRDefault="000810A7" w:rsidP="00FA41C0">
      <w:pPr>
        <w:widowControl/>
        <w:jc w:val="left"/>
        <w:rPr>
          <w:color w:val="C00000"/>
        </w:rPr>
      </w:pPr>
      <w:r>
        <w:rPr>
          <w:rFonts w:hint="eastAsia"/>
          <w:noProof/>
          <w:color w:val="C00000"/>
        </w:rPr>
        <w:lastRenderedPageBreak/>
        <mc:AlternateContent>
          <mc:Choice Requires="wpg">
            <w:drawing>
              <wp:anchor distT="0" distB="0" distL="114300" distR="114300" simplePos="0" relativeHeight="251669504" behindDoc="0" locked="0" layoutInCell="1" allowOverlap="1" wp14:anchorId="0C31BC3C" wp14:editId="6B0EFE8B">
                <wp:simplePos x="0" y="0"/>
                <wp:positionH relativeFrom="column">
                  <wp:posOffset>0</wp:posOffset>
                </wp:positionH>
                <wp:positionV relativeFrom="paragraph">
                  <wp:posOffset>0</wp:posOffset>
                </wp:positionV>
                <wp:extent cx="5289902" cy="413468"/>
                <wp:effectExtent l="0" t="0" r="25400" b="24765"/>
                <wp:wrapNone/>
                <wp:docPr id="32" name="组合 32"/>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33" name="直接连接符 33"/>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34" name="图片 34"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339CB3A4" id="组合 32" o:spid="_x0000_s1026" style="position:absolute;left:0;text-align:left;margin-left:0;margin-top:0;width:416.55pt;height:32.55pt;z-index:251669504"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">
                <v:line id="直接连接符 33"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wAsMAAADbAAAADwAAAGRycy9kb3ducmV2LnhtbESPQWvCQBSE7wX/w/IEb3WjQqnRVUQQ&#10;1IOtMXh+Zp9JcPdtyK4a/323UOhxmJlvmPmys0Y8qPW1YwWjYQKCuHC65lJBftq8f4LwAVmjcUwK&#10;XuRhuei9zTHV7slHemShFBHCPkUFVQhNKqUvKrLoh64hjt7VtRZDlG0pdYvPCLdGjpPkQ1qsOS5U&#10;2NC6ouKW3a2C7JYbmp7Hl7s5rLPd9wa/8mSv1KDfrWYgAnXhP/zX3moFkwn8fo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qcALDAAAA2wAAAA8AAAAAAAAAAAAA&#10;AAAAoQIAAGRycy9kb3ducmV2LnhtbFBLBQYAAAAABAAEAPkAAACRAwAAAAA=&#10;" strokecolor="#c00000" strokeweight="2.5pt">
                  <v:stroke joinstyle="miter"/>
                </v:line>
                <v:shape id="图片 34"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Kj7DAAAA2wAAAA8AAABkcnMvZG93bnJldi54bWxEj92KwjAUhO8X9h3CWfBuTf1BlmoUd0ER&#10;RWGrD3Bojm21OSlJ1Pr2RhC8HGbmG2Yya00truR8ZVlBr5uAIM6trrhQcNgvvn9A+ICssbZMCu7k&#10;YTb9/Jhgqu2N/+mahUJECPsUFZQhNKmUPi/JoO/ahjh6R+sMhihdIbXDW4SbWvaTZCQNVhwXSmzo&#10;r6T8nF2Mgt/7zrnN4tKY+W6YnzbH0F+ut0p1vtr5GESgNrzDr/ZKKxgM4fkl/g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8qPsMAAADbAAAADwAAAAAAAAAAAAAAAACf&#10;AgAAZHJzL2Rvd25yZXYueG1sUEsFBgAAAAAEAAQA9wAAAI8DAAAAAA==&#10;">
                  <v:imagedata r:id="rId22" o:title="东方期货 logo (1)"/>
                  <v:path arrowok="t"/>
                </v:shape>
              </v:group>
            </w:pict>
          </mc:Fallback>
        </mc:AlternateContent>
      </w:r>
    </w:p>
    <w:p w:rsidR="000810A7" w:rsidRDefault="000810A7" w:rsidP="00FA41C0">
      <w:pPr>
        <w:widowControl/>
        <w:jc w:val="left"/>
        <w:rPr>
          <w:color w:val="C00000"/>
        </w:rPr>
      </w:pPr>
    </w:p>
    <w:p w:rsidR="000810A7" w:rsidRDefault="000810A7" w:rsidP="00FA41C0">
      <w:pPr>
        <w:widowControl/>
        <w:jc w:val="left"/>
        <w:rPr>
          <w:color w:val="C00000"/>
        </w:rPr>
      </w:pPr>
    </w:p>
    <w:p w:rsidR="00FA41C0" w:rsidRPr="000810A7" w:rsidRDefault="00FA41C0" w:rsidP="000810A7">
      <w:pPr>
        <w:widowControl/>
        <w:jc w:val="center"/>
        <w:rPr>
          <w:b/>
          <w:color w:val="C00000"/>
          <w:sz w:val="36"/>
        </w:rPr>
      </w:pPr>
      <w:r w:rsidRPr="000810A7">
        <w:rPr>
          <w:rFonts w:hint="eastAsia"/>
          <w:b/>
          <w:color w:val="C00000"/>
          <w:sz w:val="36"/>
        </w:rPr>
        <w:t>免责声明</w:t>
      </w:r>
    </w:p>
    <w:p w:rsidR="00EA18A3" w:rsidRDefault="00EA18A3" w:rsidP="000810A7">
      <w:pPr>
        <w:widowControl/>
        <w:ind w:firstLineChars="250" w:firstLine="525"/>
        <w:jc w:val="left"/>
        <w:rPr>
          <w:color w:val="000000" w:themeColor="text1"/>
        </w:rPr>
      </w:pPr>
    </w:p>
    <w:p w:rsidR="00B75C36" w:rsidRPr="00A11CE7" w:rsidRDefault="00FA41C0" w:rsidP="00174375">
      <w:pPr>
        <w:widowControl/>
        <w:ind w:firstLineChars="200" w:firstLine="480"/>
        <w:jc w:val="left"/>
        <w:rPr>
          <w:color w:val="000000" w:themeColor="text1"/>
          <w:sz w:val="24"/>
        </w:rPr>
      </w:pPr>
      <w:r w:rsidRPr="00A11CE7">
        <w:rPr>
          <w:rFonts w:hint="eastAsia"/>
          <w:color w:val="000000" w:themeColor="text1"/>
          <w:sz w:val="24"/>
        </w:rPr>
        <w:t>除非另有说明，本报告的著作权属</w:t>
      </w:r>
      <w:r w:rsidR="000810A7" w:rsidRPr="00A11CE7">
        <w:rPr>
          <w:rFonts w:hint="eastAsia"/>
          <w:color w:val="000000" w:themeColor="text1"/>
          <w:sz w:val="24"/>
        </w:rPr>
        <w:t>上海</w:t>
      </w:r>
      <w:r w:rsidR="000810A7" w:rsidRPr="00A11CE7">
        <w:rPr>
          <w:color w:val="000000" w:themeColor="text1"/>
          <w:sz w:val="24"/>
        </w:rPr>
        <w:t>东方期货经纪有限责任公司</w:t>
      </w:r>
      <w:r w:rsidRPr="00A11CE7">
        <w:rPr>
          <w:rFonts w:hint="eastAsia"/>
          <w:color w:val="000000" w:themeColor="text1"/>
          <w:sz w:val="24"/>
        </w:rPr>
        <w:t>。未经</w:t>
      </w:r>
      <w:r w:rsidR="00B75C36" w:rsidRPr="00A11CE7">
        <w:rPr>
          <w:rFonts w:hint="eastAsia"/>
          <w:color w:val="000000" w:themeColor="text1"/>
          <w:sz w:val="24"/>
        </w:rPr>
        <w:t>上海东方期货经纪有限责任公司</w:t>
      </w:r>
      <w:r w:rsidRPr="00A11CE7">
        <w:rPr>
          <w:rFonts w:hint="eastAsia"/>
          <w:color w:val="000000" w:themeColor="text1"/>
          <w:sz w:val="24"/>
        </w:rPr>
        <w:t>书面授权，任何人不得更改或以任何方式发送、复制或传播此报告的全部或部分材料、内容。除非另有说明，此报告中使用的所有商标、服务标记及标记均为</w:t>
      </w:r>
      <w:r w:rsidR="00B75C36" w:rsidRPr="00A11CE7">
        <w:rPr>
          <w:rFonts w:hint="eastAsia"/>
          <w:color w:val="000000" w:themeColor="text1"/>
          <w:sz w:val="24"/>
        </w:rPr>
        <w:t>上海东方期货经纪有限责任公司</w:t>
      </w:r>
      <w:r w:rsidRPr="00A11CE7">
        <w:rPr>
          <w:rFonts w:hint="eastAsia"/>
          <w:color w:val="000000" w:themeColor="text1"/>
          <w:sz w:val="24"/>
        </w:rPr>
        <w:t>的商标、服务标记及标记。</w:t>
      </w:r>
      <w:r w:rsidR="00B75C36" w:rsidRPr="00A11CE7">
        <w:rPr>
          <w:rFonts w:hint="eastAsia"/>
          <w:color w:val="000000" w:themeColor="text1"/>
          <w:sz w:val="24"/>
        </w:rPr>
        <w:t>上海东方期货经纪有限责任公司</w:t>
      </w:r>
      <w:r w:rsidRPr="00A11CE7">
        <w:rPr>
          <w:rFonts w:hint="eastAsia"/>
          <w:color w:val="000000" w:themeColor="text1"/>
          <w:sz w:val="24"/>
        </w:rPr>
        <w:t>不会故意或有针对性的将此报告提供给对研究报告传播有任何限制或有可能导致</w:t>
      </w:r>
      <w:r w:rsidR="00B75C36" w:rsidRPr="00A11CE7">
        <w:rPr>
          <w:rFonts w:hint="eastAsia"/>
          <w:color w:val="000000" w:themeColor="text1"/>
          <w:sz w:val="24"/>
        </w:rPr>
        <w:t>上海东方期货经纪有限责任公司</w:t>
      </w:r>
      <w:r w:rsidRPr="00A11CE7">
        <w:rPr>
          <w:rFonts w:hint="eastAsia"/>
          <w:color w:val="000000" w:themeColor="text1"/>
          <w:sz w:val="24"/>
        </w:rPr>
        <w:t>违法的任何国家、地区或其它法律管辖区域。</w:t>
      </w:r>
    </w:p>
    <w:p w:rsidR="007472D9" w:rsidRPr="00A11CE7" w:rsidRDefault="007472D9" w:rsidP="000810A7">
      <w:pPr>
        <w:widowControl/>
        <w:ind w:firstLineChars="250" w:firstLine="600"/>
        <w:jc w:val="left"/>
        <w:rPr>
          <w:color w:val="000000" w:themeColor="text1"/>
          <w:sz w:val="24"/>
        </w:rPr>
      </w:pPr>
    </w:p>
    <w:p w:rsidR="007472D9" w:rsidRPr="00A11CE7" w:rsidRDefault="00FA41C0" w:rsidP="00174375">
      <w:pPr>
        <w:widowControl/>
        <w:ind w:firstLineChars="200" w:firstLine="480"/>
        <w:jc w:val="left"/>
        <w:rPr>
          <w:color w:val="000000" w:themeColor="text1"/>
          <w:sz w:val="24"/>
        </w:rPr>
      </w:pPr>
      <w:r w:rsidRPr="00A11CE7">
        <w:rPr>
          <w:rFonts w:hint="eastAsia"/>
          <w:color w:val="000000" w:themeColor="text1"/>
          <w:sz w:val="24"/>
        </w:rPr>
        <w:t>此报告所载的全部内容仅作参考之用。此报告的内容不构成对任何人的投资建议，且</w:t>
      </w:r>
      <w:r w:rsidR="007472D9" w:rsidRPr="00A11CE7">
        <w:rPr>
          <w:rFonts w:hint="eastAsia"/>
          <w:color w:val="000000" w:themeColor="text1"/>
          <w:sz w:val="24"/>
        </w:rPr>
        <w:t>上海东方期货经纪有限责任公司</w:t>
      </w:r>
      <w:r w:rsidRPr="00A11CE7">
        <w:rPr>
          <w:rFonts w:hint="eastAsia"/>
          <w:color w:val="000000" w:themeColor="text1"/>
          <w:sz w:val="24"/>
        </w:rPr>
        <w:t>不因接收人收到此报告而视其为客户。</w:t>
      </w:r>
    </w:p>
    <w:p w:rsidR="007472D9" w:rsidRPr="00A11CE7" w:rsidRDefault="007472D9" w:rsidP="000810A7">
      <w:pPr>
        <w:widowControl/>
        <w:ind w:firstLineChars="250" w:firstLine="600"/>
        <w:jc w:val="left"/>
        <w:rPr>
          <w:color w:val="000000" w:themeColor="text1"/>
          <w:sz w:val="24"/>
        </w:rPr>
      </w:pPr>
    </w:p>
    <w:p w:rsidR="00EA18A3" w:rsidRPr="00A11CE7" w:rsidRDefault="007472D9" w:rsidP="00174375">
      <w:pPr>
        <w:widowControl/>
        <w:ind w:firstLineChars="200" w:firstLine="480"/>
        <w:jc w:val="left"/>
        <w:rPr>
          <w:color w:val="000000" w:themeColor="text1"/>
          <w:sz w:val="24"/>
        </w:rPr>
      </w:pPr>
      <w:r w:rsidRPr="00A11CE7">
        <w:rPr>
          <w:rFonts w:hint="eastAsia"/>
          <w:color w:val="000000" w:themeColor="text1"/>
          <w:sz w:val="24"/>
        </w:rPr>
        <w:t>上海东方期货经纪有限责任公司</w:t>
      </w:r>
      <w:r w:rsidR="00FA41C0" w:rsidRPr="00A11CE7">
        <w:rPr>
          <w:rFonts w:hint="eastAsia"/>
          <w:color w:val="000000" w:themeColor="text1"/>
          <w:sz w:val="24"/>
        </w:rPr>
        <w:t>认为此报告所载资料的来源和观点的出处客观可靠，但</w:t>
      </w:r>
      <w:r w:rsidRPr="00A11CE7">
        <w:rPr>
          <w:rFonts w:hint="eastAsia"/>
          <w:color w:val="000000" w:themeColor="text1"/>
          <w:sz w:val="24"/>
        </w:rPr>
        <w:t>上海东方期货经纪有限责任公司</w:t>
      </w:r>
      <w:r w:rsidR="00FA41C0" w:rsidRPr="00A11CE7">
        <w:rPr>
          <w:rFonts w:hint="eastAsia"/>
          <w:color w:val="000000" w:themeColor="text1"/>
          <w:sz w:val="24"/>
        </w:rPr>
        <w:t>不担保其准确性或完整性。</w:t>
      </w:r>
      <w:r w:rsidRPr="00A11CE7">
        <w:rPr>
          <w:rFonts w:hint="eastAsia"/>
          <w:color w:val="000000" w:themeColor="text1"/>
          <w:sz w:val="24"/>
        </w:rPr>
        <w:t>上海东方期货经纪有限责任公司</w:t>
      </w:r>
      <w:r w:rsidR="00FA41C0" w:rsidRPr="00A11CE7">
        <w:rPr>
          <w:rFonts w:hint="eastAsia"/>
          <w:color w:val="000000" w:themeColor="text1"/>
          <w:sz w:val="24"/>
        </w:rPr>
        <w:t>不对因使用此报告及所载材料而造成的损失承担任何责任。此报告不应取代个人的独立判断。</w:t>
      </w:r>
      <w:r w:rsidRPr="00A11CE7">
        <w:rPr>
          <w:rFonts w:hint="eastAsia"/>
          <w:color w:val="000000" w:themeColor="text1"/>
          <w:sz w:val="24"/>
        </w:rPr>
        <w:t>上海东方期货经纪有限责任公司</w:t>
      </w:r>
      <w:r w:rsidR="00FA41C0" w:rsidRPr="00A11CE7">
        <w:rPr>
          <w:rFonts w:hint="eastAsia"/>
          <w:color w:val="000000" w:themeColor="text1"/>
          <w:sz w:val="24"/>
        </w:rPr>
        <w:t>可提供与本报告所载资料不一致或有不同结论的报告。本报告和上述报告仅反映编写人的不同设想、见解及分析方法。本报告所载的观点并不代表</w:t>
      </w:r>
      <w:r w:rsidRPr="00A11CE7">
        <w:rPr>
          <w:rFonts w:hint="eastAsia"/>
          <w:color w:val="000000" w:themeColor="text1"/>
          <w:sz w:val="24"/>
        </w:rPr>
        <w:t>上海东方期货经纪有限责任公司</w:t>
      </w:r>
      <w:r w:rsidR="00FA41C0" w:rsidRPr="00A11CE7">
        <w:rPr>
          <w:rFonts w:hint="eastAsia"/>
          <w:color w:val="000000" w:themeColor="text1"/>
          <w:sz w:val="24"/>
        </w:rPr>
        <w:t>或任何其附属或联营公司的立场。</w:t>
      </w:r>
      <w:r w:rsidR="00FA41C0" w:rsidRPr="00A11CE7">
        <w:rPr>
          <w:rFonts w:hint="eastAsia"/>
          <w:color w:val="000000" w:themeColor="text1"/>
          <w:sz w:val="24"/>
        </w:rPr>
        <w:t xml:space="preserve"> </w:t>
      </w:r>
    </w:p>
    <w:p w:rsidR="00EA18A3" w:rsidRPr="00A11CE7" w:rsidRDefault="00EA18A3" w:rsidP="000810A7">
      <w:pPr>
        <w:widowControl/>
        <w:ind w:firstLineChars="250" w:firstLine="600"/>
        <w:jc w:val="left"/>
        <w:rPr>
          <w:color w:val="000000" w:themeColor="text1"/>
          <w:sz w:val="24"/>
        </w:rPr>
      </w:pPr>
    </w:p>
    <w:p w:rsidR="00EA18A3" w:rsidRPr="00A11CE7" w:rsidRDefault="00FA41C0" w:rsidP="00174375">
      <w:pPr>
        <w:widowControl/>
        <w:ind w:firstLineChars="200" w:firstLine="480"/>
        <w:jc w:val="left"/>
        <w:rPr>
          <w:color w:val="000000" w:themeColor="text1"/>
          <w:sz w:val="24"/>
        </w:rPr>
      </w:pPr>
      <w:r w:rsidRPr="00A11CE7">
        <w:rPr>
          <w:rFonts w:hint="eastAsia"/>
          <w:color w:val="000000" w:themeColor="text1"/>
          <w:sz w:val="24"/>
        </w:rPr>
        <w:t>此报告中所指的投资及服务可能不适合阁下，我们建议阁下如有任何疑问应咨询独立投资顾问。此报告不构成投资、法律、会计或税务建议，且不担保任何投资及策略适合阁下。此报告并不构成给予阁下的私人咨询建议。</w:t>
      </w:r>
      <w:r w:rsidRPr="00A11CE7">
        <w:rPr>
          <w:rFonts w:hint="eastAsia"/>
          <w:color w:val="000000" w:themeColor="text1"/>
          <w:sz w:val="24"/>
        </w:rPr>
        <w:t xml:space="preserve"> </w:t>
      </w:r>
    </w:p>
    <w:p w:rsidR="00EA18A3" w:rsidRDefault="00EA18A3" w:rsidP="000810A7">
      <w:pPr>
        <w:widowControl/>
        <w:ind w:firstLineChars="250" w:firstLine="525"/>
        <w:jc w:val="left"/>
        <w:rPr>
          <w:color w:val="000000" w:themeColor="text1"/>
        </w:rPr>
      </w:pPr>
    </w:p>
    <w:p w:rsidR="00EA18A3" w:rsidRPr="00A11CE7" w:rsidRDefault="00EA18A3" w:rsidP="00EA18A3">
      <w:pPr>
        <w:widowControl/>
        <w:jc w:val="left"/>
        <w:rPr>
          <w:color w:val="000000" w:themeColor="text1"/>
          <w:sz w:val="24"/>
        </w:rPr>
      </w:pPr>
      <w:r w:rsidRPr="00A11CE7">
        <w:rPr>
          <w:rFonts w:hint="eastAsia"/>
          <w:color w:val="000000" w:themeColor="text1"/>
          <w:sz w:val="24"/>
        </w:rPr>
        <w:t>上海东方期货经纪有限责任公司</w:t>
      </w:r>
    </w:p>
    <w:p w:rsidR="00EA18A3" w:rsidRPr="00A11CE7" w:rsidRDefault="00FA41C0" w:rsidP="00EA18A3">
      <w:pPr>
        <w:widowControl/>
        <w:jc w:val="left"/>
        <w:rPr>
          <w:color w:val="000000" w:themeColor="text1"/>
          <w:sz w:val="24"/>
        </w:rPr>
      </w:pPr>
      <w:r w:rsidRPr="00A11CE7">
        <w:rPr>
          <w:rFonts w:hint="eastAsia"/>
          <w:color w:val="000000" w:themeColor="text1"/>
          <w:sz w:val="24"/>
        </w:rPr>
        <w:t>地址：</w:t>
      </w:r>
      <w:r w:rsidR="00EA18A3" w:rsidRPr="00A11CE7">
        <w:rPr>
          <w:rFonts w:hint="eastAsia"/>
          <w:color w:val="000000" w:themeColor="text1"/>
          <w:sz w:val="24"/>
        </w:rPr>
        <w:t>上海市</w:t>
      </w:r>
      <w:r w:rsidR="00EA18A3" w:rsidRPr="00A11CE7">
        <w:rPr>
          <w:color w:val="000000" w:themeColor="text1"/>
          <w:sz w:val="24"/>
        </w:rPr>
        <w:t>浦东新区松林路</w:t>
      </w:r>
      <w:r w:rsidR="00EA18A3" w:rsidRPr="00A11CE7">
        <w:rPr>
          <w:rFonts w:hint="eastAsia"/>
          <w:color w:val="000000" w:themeColor="text1"/>
          <w:sz w:val="24"/>
        </w:rPr>
        <w:t>300</w:t>
      </w:r>
      <w:r w:rsidR="00EA18A3" w:rsidRPr="00A11CE7">
        <w:rPr>
          <w:rFonts w:hint="eastAsia"/>
          <w:color w:val="000000" w:themeColor="text1"/>
          <w:sz w:val="24"/>
        </w:rPr>
        <w:t>号</w:t>
      </w:r>
      <w:r w:rsidR="00EA18A3" w:rsidRPr="00A11CE7">
        <w:rPr>
          <w:rFonts w:hint="eastAsia"/>
          <w:color w:val="000000" w:themeColor="text1"/>
          <w:sz w:val="24"/>
        </w:rPr>
        <w:t>1603</w:t>
      </w:r>
      <w:r w:rsidR="00EA18A3" w:rsidRPr="00A11CE7">
        <w:rPr>
          <w:rFonts w:hint="eastAsia"/>
          <w:color w:val="000000" w:themeColor="text1"/>
          <w:sz w:val="24"/>
        </w:rPr>
        <w:t>室</w:t>
      </w:r>
    </w:p>
    <w:p w:rsidR="00EA18A3" w:rsidRPr="00A11CE7" w:rsidRDefault="00FA41C0" w:rsidP="00EA18A3">
      <w:pPr>
        <w:widowControl/>
        <w:jc w:val="left"/>
        <w:rPr>
          <w:color w:val="000000" w:themeColor="text1"/>
          <w:sz w:val="24"/>
        </w:rPr>
      </w:pPr>
      <w:r w:rsidRPr="00A11CE7">
        <w:rPr>
          <w:rFonts w:hint="eastAsia"/>
          <w:color w:val="000000" w:themeColor="text1"/>
          <w:sz w:val="24"/>
        </w:rPr>
        <w:t>邮编：</w:t>
      </w:r>
      <w:r w:rsidR="00A11CE7" w:rsidRPr="00A11CE7">
        <w:rPr>
          <w:color w:val="000000" w:themeColor="text1"/>
          <w:sz w:val="24"/>
        </w:rPr>
        <w:t>200122</w:t>
      </w:r>
    </w:p>
    <w:p w:rsidR="00EA18A3" w:rsidRPr="00A11CE7" w:rsidRDefault="00FA41C0" w:rsidP="00EA18A3">
      <w:pPr>
        <w:widowControl/>
        <w:jc w:val="left"/>
        <w:rPr>
          <w:color w:val="000000" w:themeColor="text1"/>
          <w:sz w:val="24"/>
        </w:rPr>
      </w:pPr>
      <w:r w:rsidRPr="00A11CE7">
        <w:rPr>
          <w:rFonts w:hint="eastAsia"/>
          <w:color w:val="000000" w:themeColor="text1"/>
          <w:sz w:val="24"/>
        </w:rPr>
        <w:t>电话：</w:t>
      </w:r>
      <w:r w:rsidRPr="00A11CE7">
        <w:rPr>
          <w:rFonts w:hint="eastAsia"/>
          <w:color w:val="000000" w:themeColor="text1"/>
          <w:sz w:val="24"/>
        </w:rPr>
        <w:t>400</w:t>
      </w:r>
      <w:r w:rsidR="00A11CE7" w:rsidRPr="00A11CE7">
        <w:rPr>
          <w:color w:val="000000" w:themeColor="text1"/>
          <w:sz w:val="24"/>
        </w:rPr>
        <w:t>0</w:t>
      </w:r>
      <w:r w:rsidRPr="00A11CE7">
        <w:rPr>
          <w:rFonts w:hint="eastAsia"/>
          <w:color w:val="000000" w:themeColor="text1"/>
          <w:sz w:val="24"/>
        </w:rPr>
        <w:t>-</w:t>
      </w:r>
      <w:r w:rsidR="00A11CE7" w:rsidRPr="00A11CE7">
        <w:rPr>
          <w:color w:val="000000" w:themeColor="text1"/>
          <w:sz w:val="24"/>
        </w:rPr>
        <w:t>111</w:t>
      </w:r>
      <w:r w:rsidRPr="00A11CE7">
        <w:rPr>
          <w:rFonts w:hint="eastAsia"/>
          <w:color w:val="000000" w:themeColor="text1"/>
          <w:sz w:val="24"/>
        </w:rPr>
        <w:t>-</w:t>
      </w:r>
      <w:r w:rsidR="00A11CE7" w:rsidRPr="00A11CE7">
        <w:rPr>
          <w:color w:val="000000" w:themeColor="text1"/>
          <w:sz w:val="24"/>
        </w:rPr>
        <w:t>955</w:t>
      </w:r>
    </w:p>
    <w:p w:rsidR="00FA41C0" w:rsidRPr="00A11CE7" w:rsidRDefault="00FA41C0" w:rsidP="00EA18A3">
      <w:pPr>
        <w:widowControl/>
        <w:jc w:val="left"/>
        <w:rPr>
          <w:color w:val="000000" w:themeColor="text1"/>
          <w:sz w:val="24"/>
        </w:rPr>
      </w:pPr>
      <w:r w:rsidRPr="00A11CE7">
        <w:rPr>
          <w:rFonts w:hint="eastAsia"/>
          <w:color w:val="000000" w:themeColor="text1"/>
          <w:sz w:val="24"/>
        </w:rPr>
        <w:t>传真：</w:t>
      </w:r>
      <w:r w:rsidR="00A11CE7" w:rsidRPr="00A11CE7">
        <w:rPr>
          <w:color w:val="000000" w:themeColor="text1"/>
          <w:sz w:val="24"/>
        </w:rPr>
        <w:t>021-80232002</w:t>
      </w:r>
    </w:p>
    <w:p w:rsidR="00FA41C0" w:rsidRPr="00A11CE7" w:rsidRDefault="00FA41C0" w:rsidP="00FA41C0">
      <w:pPr>
        <w:widowControl/>
        <w:jc w:val="left"/>
        <w:rPr>
          <w:color w:val="000000" w:themeColor="text1"/>
          <w:sz w:val="24"/>
        </w:rPr>
      </w:pPr>
      <w:r w:rsidRPr="00A11CE7">
        <w:rPr>
          <w:rFonts w:hint="eastAsia"/>
          <w:color w:val="000000" w:themeColor="text1"/>
          <w:sz w:val="24"/>
        </w:rPr>
        <w:t>网址：</w:t>
      </w:r>
      <w:r w:rsidRPr="00A11CE7">
        <w:rPr>
          <w:rFonts w:hint="eastAsia"/>
          <w:color w:val="000000" w:themeColor="text1"/>
          <w:sz w:val="24"/>
        </w:rPr>
        <w:t>http://www.</w:t>
      </w:r>
      <w:r w:rsidR="00A11CE7" w:rsidRPr="00A11CE7">
        <w:rPr>
          <w:color w:val="000000" w:themeColor="text1"/>
          <w:sz w:val="24"/>
        </w:rPr>
        <w:t>sheast.cn</w:t>
      </w:r>
    </w:p>
    <w:sectPr w:rsidR="00FA41C0" w:rsidRPr="00A11CE7">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D3F" w:rsidRDefault="00EA2D3F" w:rsidP="00D96917">
      <w:r>
        <w:separator/>
      </w:r>
    </w:p>
  </w:endnote>
  <w:endnote w:type="continuationSeparator" w:id="0">
    <w:p w:rsidR="00EA2D3F" w:rsidRDefault="00EA2D3F" w:rsidP="00D9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琥珀">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7F" w:rsidRPr="00FA41C0" w:rsidRDefault="00FA41C0" w:rsidP="00FA41C0">
    <w:pPr>
      <w:pStyle w:val="a4"/>
      <w:ind w:right="360"/>
      <w:rPr>
        <w:sz w:val="20"/>
      </w:rPr>
    </w:pPr>
    <w:r w:rsidRPr="00FA41C0">
      <w:rPr>
        <w:sz w:val="20"/>
      </w:rPr>
      <w:t>2016</w:t>
    </w:r>
    <w:r w:rsidRPr="00FA41C0">
      <w:rPr>
        <w:rFonts w:hint="eastAsia"/>
        <w:sz w:val="20"/>
      </w:rPr>
      <w:t>年</w:t>
    </w:r>
    <w:r w:rsidRPr="00FA41C0">
      <w:rPr>
        <w:rFonts w:hint="eastAsia"/>
        <w:sz w:val="20"/>
      </w:rPr>
      <w:t>0</w:t>
    </w:r>
    <w:r w:rsidR="00622945">
      <w:rPr>
        <w:sz w:val="20"/>
      </w:rPr>
      <w:t>4</w:t>
    </w:r>
    <w:r w:rsidRPr="00FA41C0">
      <w:rPr>
        <w:rFonts w:hint="eastAsia"/>
        <w:sz w:val="20"/>
      </w:rPr>
      <w:t>月</w:t>
    </w:r>
    <w:r w:rsidR="00622945">
      <w:rPr>
        <w:sz w:val="20"/>
      </w:rPr>
      <w:t>30</w:t>
    </w:r>
    <w:r w:rsidRPr="00FA41C0">
      <w:rPr>
        <w:rFonts w:hint="eastAsia"/>
        <w:sz w:val="20"/>
      </w:rPr>
      <w:t>日</w:t>
    </w:r>
    <w:r w:rsidRPr="00FA41C0">
      <w:rPr>
        <w:rFonts w:hint="eastAsia"/>
        <w:sz w:val="20"/>
      </w:rPr>
      <w:t xml:space="preserve">  </w:t>
    </w:r>
    <w:r>
      <w:rPr>
        <w:rFonts w:hint="eastAsia"/>
        <w:sz w:val="20"/>
      </w:rPr>
      <w:t xml:space="preserve">                           </w:t>
    </w:r>
    <w:r w:rsidRPr="00FA41C0">
      <w:rPr>
        <w:rFonts w:hint="eastAsia"/>
        <w:sz w:val="20"/>
      </w:rPr>
      <w:t xml:space="preserve"> </w:t>
    </w:r>
    <w:r w:rsidRPr="00FA41C0">
      <w:rPr>
        <w:rFonts w:hint="eastAsia"/>
        <w:sz w:val="20"/>
      </w:rPr>
      <w:t>月报</w:t>
    </w:r>
    <w:r w:rsidRPr="00FA41C0">
      <w:rPr>
        <w:rFonts w:hint="eastAsia"/>
        <w:sz w:val="20"/>
      </w:rPr>
      <w:t xml:space="preserve">   </w:t>
    </w:r>
    <w:r>
      <w:rPr>
        <w:sz w:val="20"/>
      </w:rPr>
      <w:t xml:space="preserve">   </w:t>
    </w:r>
    <w:r w:rsidRPr="00FA41C0">
      <w:rPr>
        <w:rFonts w:hint="eastAsia"/>
        <w:sz w:val="20"/>
      </w:rPr>
      <w:t xml:space="preserve">  </w:t>
    </w:r>
    <w:r>
      <w:rPr>
        <w:sz w:val="20"/>
      </w:rPr>
      <w:t xml:space="preserve">  </w:t>
    </w:r>
    <w:r w:rsidRPr="00FA41C0">
      <w:rPr>
        <w:rFonts w:hint="eastAsia"/>
        <w:sz w:val="20"/>
      </w:rPr>
      <w:t xml:space="preserve">          </w:t>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D3F" w:rsidRDefault="00EA2D3F" w:rsidP="00D96917">
      <w:r>
        <w:separator/>
      </w:r>
    </w:p>
  </w:footnote>
  <w:footnote w:type="continuationSeparator" w:id="0">
    <w:p w:rsidR="00EA2D3F" w:rsidRDefault="00EA2D3F" w:rsidP="00D96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A87DCE"/>
    <w:multiLevelType w:val="hybridMultilevel"/>
    <w:tmpl w:val="BA587C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454"/>
    <w:rsid w:val="000052CC"/>
    <w:rsid w:val="00011965"/>
    <w:rsid w:val="00014397"/>
    <w:rsid w:val="000232F8"/>
    <w:rsid w:val="00026532"/>
    <w:rsid w:val="00034863"/>
    <w:rsid w:val="00036EE0"/>
    <w:rsid w:val="0004252B"/>
    <w:rsid w:val="00052DE6"/>
    <w:rsid w:val="000572C7"/>
    <w:rsid w:val="0005743C"/>
    <w:rsid w:val="00057C9B"/>
    <w:rsid w:val="0006784C"/>
    <w:rsid w:val="00072A3E"/>
    <w:rsid w:val="00076145"/>
    <w:rsid w:val="000810A7"/>
    <w:rsid w:val="0009354C"/>
    <w:rsid w:val="000A3327"/>
    <w:rsid w:val="000A79A8"/>
    <w:rsid w:val="000C0AF4"/>
    <w:rsid w:val="000D10FA"/>
    <w:rsid w:val="000D2CA5"/>
    <w:rsid w:val="000E26CD"/>
    <w:rsid w:val="000F6C48"/>
    <w:rsid w:val="00113A91"/>
    <w:rsid w:val="0011639A"/>
    <w:rsid w:val="00130439"/>
    <w:rsid w:val="001407D9"/>
    <w:rsid w:val="00147CCB"/>
    <w:rsid w:val="001521F0"/>
    <w:rsid w:val="001548B3"/>
    <w:rsid w:val="00156329"/>
    <w:rsid w:val="001576AF"/>
    <w:rsid w:val="0016790B"/>
    <w:rsid w:val="00172824"/>
    <w:rsid w:val="0017313D"/>
    <w:rsid w:val="00174375"/>
    <w:rsid w:val="00181FA1"/>
    <w:rsid w:val="00185526"/>
    <w:rsid w:val="0018709C"/>
    <w:rsid w:val="001957BD"/>
    <w:rsid w:val="001969F6"/>
    <w:rsid w:val="001A2517"/>
    <w:rsid w:val="001A4BB2"/>
    <w:rsid w:val="001B02A9"/>
    <w:rsid w:val="001B0EC5"/>
    <w:rsid w:val="001B6101"/>
    <w:rsid w:val="001B6BA7"/>
    <w:rsid w:val="001B7B1A"/>
    <w:rsid w:val="001C1F53"/>
    <w:rsid w:val="001C38D8"/>
    <w:rsid w:val="001C6998"/>
    <w:rsid w:val="001D03A4"/>
    <w:rsid w:val="001D4425"/>
    <w:rsid w:val="001E0952"/>
    <w:rsid w:val="001E0AED"/>
    <w:rsid w:val="001F1F4D"/>
    <w:rsid w:val="001F5093"/>
    <w:rsid w:val="002068C7"/>
    <w:rsid w:val="00227012"/>
    <w:rsid w:val="002410C2"/>
    <w:rsid w:val="00245E81"/>
    <w:rsid w:val="00246B66"/>
    <w:rsid w:val="002614D8"/>
    <w:rsid w:val="00264463"/>
    <w:rsid w:val="00285D2F"/>
    <w:rsid w:val="002A3615"/>
    <w:rsid w:val="002B135F"/>
    <w:rsid w:val="002B30C7"/>
    <w:rsid w:val="002C382C"/>
    <w:rsid w:val="002C57DF"/>
    <w:rsid w:val="002D67FD"/>
    <w:rsid w:val="002F3488"/>
    <w:rsid w:val="00302D77"/>
    <w:rsid w:val="00303187"/>
    <w:rsid w:val="00305527"/>
    <w:rsid w:val="00305E86"/>
    <w:rsid w:val="0032011B"/>
    <w:rsid w:val="003215A4"/>
    <w:rsid w:val="00326F7C"/>
    <w:rsid w:val="00327FB7"/>
    <w:rsid w:val="00331C02"/>
    <w:rsid w:val="00335241"/>
    <w:rsid w:val="003422A0"/>
    <w:rsid w:val="00344126"/>
    <w:rsid w:val="00344B19"/>
    <w:rsid w:val="00346535"/>
    <w:rsid w:val="003467AE"/>
    <w:rsid w:val="00350491"/>
    <w:rsid w:val="00366BFF"/>
    <w:rsid w:val="00371CDE"/>
    <w:rsid w:val="003724C6"/>
    <w:rsid w:val="00375AAF"/>
    <w:rsid w:val="003801CA"/>
    <w:rsid w:val="00385410"/>
    <w:rsid w:val="00387C9E"/>
    <w:rsid w:val="003909AB"/>
    <w:rsid w:val="003959AA"/>
    <w:rsid w:val="003A084B"/>
    <w:rsid w:val="003B7BFB"/>
    <w:rsid w:val="003D72F3"/>
    <w:rsid w:val="003E379C"/>
    <w:rsid w:val="003E43F7"/>
    <w:rsid w:val="003F5CAB"/>
    <w:rsid w:val="00403A3B"/>
    <w:rsid w:val="004152A6"/>
    <w:rsid w:val="00425683"/>
    <w:rsid w:val="0042747B"/>
    <w:rsid w:val="00435BA5"/>
    <w:rsid w:val="004475A3"/>
    <w:rsid w:val="00454CB8"/>
    <w:rsid w:val="00463635"/>
    <w:rsid w:val="00464C20"/>
    <w:rsid w:val="00470446"/>
    <w:rsid w:val="00471396"/>
    <w:rsid w:val="004713F3"/>
    <w:rsid w:val="00481502"/>
    <w:rsid w:val="00494B65"/>
    <w:rsid w:val="004A3F32"/>
    <w:rsid w:val="004A534D"/>
    <w:rsid w:val="004A5846"/>
    <w:rsid w:val="004B6953"/>
    <w:rsid w:val="004D3C3C"/>
    <w:rsid w:val="004D6E23"/>
    <w:rsid w:val="004D72C7"/>
    <w:rsid w:val="004F226E"/>
    <w:rsid w:val="00500A7F"/>
    <w:rsid w:val="00522EA5"/>
    <w:rsid w:val="00527260"/>
    <w:rsid w:val="00531664"/>
    <w:rsid w:val="00532FD0"/>
    <w:rsid w:val="0054233D"/>
    <w:rsid w:val="00544092"/>
    <w:rsid w:val="005450C2"/>
    <w:rsid w:val="005465DB"/>
    <w:rsid w:val="00547453"/>
    <w:rsid w:val="0055684C"/>
    <w:rsid w:val="0056617F"/>
    <w:rsid w:val="0056620D"/>
    <w:rsid w:val="00566FE9"/>
    <w:rsid w:val="00572446"/>
    <w:rsid w:val="00573DDA"/>
    <w:rsid w:val="00583B52"/>
    <w:rsid w:val="00593154"/>
    <w:rsid w:val="005947CD"/>
    <w:rsid w:val="005B49C6"/>
    <w:rsid w:val="005C37DE"/>
    <w:rsid w:val="005C3CAC"/>
    <w:rsid w:val="005C6C9D"/>
    <w:rsid w:val="005D2018"/>
    <w:rsid w:val="005E36E4"/>
    <w:rsid w:val="005F0608"/>
    <w:rsid w:val="006166F5"/>
    <w:rsid w:val="00622945"/>
    <w:rsid w:val="0062503B"/>
    <w:rsid w:val="00632B1F"/>
    <w:rsid w:val="00642A8F"/>
    <w:rsid w:val="00647A66"/>
    <w:rsid w:val="006561FC"/>
    <w:rsid w:val="0066238D"/>
    <w:rsid w:val="00663A7A"/>
    <w:rsid w:val="00685E10"/>
    <w:rsid w:val="00690377"/>
    <w:rsid w:val="00697424"/>
    <w:rsid w:val="006F0BA1"/>
    <w:rsid w:val="00704C1A"/>
    <w:rsid w:val="0071356B"/>
    <w:rsid w:val="007146AE"/>
    <w:rsid w:val="007260F3"/>
    <w:rsid w:val="0073517E"/>
    <w:rsid w:val="00735AB9"/>
    <w:rsid w:val="007472D9"/>
    <w:rsid w:val="00753BD4"/>
    <w:rsid w:val="00764459"/>
    <w:rsid w:val="007651DA"/>
    <w:rsid w:val="0076573C"/>
    <w:rsid w:val="007661C5"/>
    <w:rsid w:val="0076642E"/>
    <w:rsid w:val="00773764"/>
    <w:rsid w:val="00776106"/>
    <w:rsid w:val="00780E76"/>
    <w:rsid w:val="0078102A"/>
    <w:rsid w:val="007851E2"/>
    <w:rsid w:val="00787B76"/>
    <w:rsid w:val="00794552"/>
    <w:rsid w:val="007B6876"/>
    <w:rsid w:val="007C49B7"/>
    <w:rsid w:val="007D1F69"/>
    <w:rsid w:val="00801ABD"/>
    <w:rsid w:val="0081308A"/>
    <w:rsid w:val="00821E65"/>
    <w:rsid w:val="00830180"/>
    <w:rsid w:val="00840F64"/>
    <w:rsid w:val="0085155B"/>
    <w:rsid w:val="00860934"/>
    <w:rsid w:val="0086151B"/>
    <w:rsid w:val="00890DC1"/>
    <w:rsid w:val="0089520B"/>
    <w:rsid w:val="008958BC"/>
    <w:rsid w:val="008A5AE6"/>
    <w:rsid w:val="008B3BD8"/>
    <w:rsid w:val="008C7391"/>
    <w:rsid w:val="008D29B6"/>
    <w:rsid w:val="008F0023"/>
    <w:rsid w:val="008F5795"/>
    <w:rsid w:val="008F77CF"/>
    <w:rsid w:val="009044FA"/>
    <w:rsid w:val="0090732F"/>
    <w:rsid w:val="00907F05"/>
    <w:rsid w:val="00921EFF"/>
    <w:rsid w:val="00924F80"/>
    <w:rsid w:val="0093054D"/>
    <w:rsid w:val="00936B3A"/>
    <w:rsid w:val="009446B2"/>
    <w:rsid w:val="009458D4"/>
    <w:rsid w:val="00946085"/>
    <w:rsid w:val="0097338D"/>
    <w:rsid w:val="00983200"/>
    <w:rsid w:val="00995A3A"/>
    <w:rsid w:val="009A1388"/>
    <w:rsid w:val="009C775F"/>
    <w:rsid w:val="009D26FD"/>
    <w:rsid w:val="009E60CD"/>
    <w:rsid w:val="009E7195"/>
    <w:rsid w:val="009F4D05"/>
    <w:rsid w:val="009F75F5"/>
    <w:rsid w:val="00A01121"/>
    <w:rsid w:val="00A04F47"/>
    <w:rsid w:val="00A11CE7"/>
    <w:rsid w:val="00A3477D"/>
    <w:rsid w:val="00A47B90"/>
    <w:rsid w:val="00A57D1C"/>
    <w:rsid w:val="00A70BB7"/>
    <w:rsid w:val="00A87272"/>
    <w:rsid w:val="00AB3B94"/>
    <w:rsid w:val="00AC4401"/>
    <w:rsid w:val="00AF061E"/>
    <w:rsid w:val="00AF7D1F"/>
    <w:rsid w:val="00B0097D"/>
    <w:rsid w:val="00B12C6E"/>
    <w:rsid w:val="00B22B08"/>
    <w:rsid w:val="00B25DED"/>
    <w:rsid w:val="00B312EF"/>
    <w:rsid w:val="00B41B54"/>
    <w:rsid w:val="00B42B1D"/>
    <w:rsid w:val="00B556BD"/>
    <w:rsid w:val="00B55A17"/>
    <w:rsid w:val="00B64D47"/>
    <w:rsid w:val="00B75C36"/>
    <w:rsid w:val="00B812CE"/>
    <w:rsid w:val="00B90428"/>
    <w:rsid w:val="00B920E8"/>
    <w:rsid w:val="00B93EDD"/>
    <w:rsid w:val="00B94590"/>
    <w:rsid w:val="00B95629"/>
    <w:rsid w:val="00BA1DC1"/>
    <w:rsid w:val="00BB0EDA"/>
    <w:rsid w:val="00BC0208"/>
    <w:rsid w:val="00BC4A9E"/>
    <w:rsid w:val="00BC4C10"/>
    <w:rsid w:val="00BD2432"/>
    <w:rsid w:val="00BE2454"/>
    <w:rsid w:val="00BE2D82"/>
    <w:rsid w:val="00C01F88"/>
    <w:rsid w:val="00C02FA6"/>
    <w:rsid w:val="00C03865"/>
    <w:rsid w:val="00C102A0"/>
    <w:rsid w:val="00C13D50"/>
    <w:rsid w:val="00C22553"/>
    <w:rsid w:val="00C22EFF"/>
    <w:rsid w:val="00C37A79"/>
    <w:rsid w:val="00C41CC7"/>
    <w:rsid w:val="00C43968"/>
    <w:rsid w:val="00C53B05"/>
    <w:rsid w:val="00C72401"/>
    <w:rsid w:val="00C962C0"/>
    <w:rsid w:val="00CB0AAC"/>
    <w:rsid w:val="00CC0D03"/>
    <w:rsid w:val="00CD2AC8"/>
    <w:rsid w:val="00CE0716"/>
    <w:rsid w:val="00CE4D95"/>
    <w:rsid w:val="00CE678A"/>
    <w:rsid w:val="00CF1C87"/>
    <w:rsid w:val="00D07A52"/>
    <w:rsid w:val="00D112BD"/>
    <w:rsid w:val="00D15C31"/>
    <w:rsid w:val="00D16B50"/>
    <w:rsid w:val="00D22EB7"/>
    <w:rsid w:val="00D27312"/>
    <w:rsid w:val="00D42B29"/>
    <w:rsid w:val="00D511E0"/>
    <w:rsid w:val="00D547B6"/>
    <w:rsid w:val="00D56BD5"/>
    <w:rsid w:val="00D617AA"/>
    <w:rsid w:val="00D66438"/>
    <w:rsid w:val="00D7206B"/>
    <w:rsid w:val="00D825CC"/>
    <w:rsid w:val="00D8677C"/>
    <w:rsid w:val="00D927CF"/>
    <w:rsid w:val="00D96917"/>
    <w:rsid w:val="00DA1B35"/>
    <w:rsid w:val="00DA48CF"/>
    <w:rsid w:val="00DC6D31"/>
    <w:rsid w:val="00DC7510"/>
    <w:rsid w:val="00DD245A"/>
    <w:rsid w:val="00DE2FC9"/>
    <w:rsid w:val="00DE310D"/>
    <w:rsid w:val="00DE6084"/>
    <w:rsid w:val="00DE73CD"/>
    <w:rsid w:val="00DF193F"/>
    <w:rsid w:val="00DF71B2"/>
    <w:rsid w:val="00E00555"/>
    <w:rsid w:val="00E46023"/>
    <w:rsid w:val="00E52BA4"/>
    <w:rsid w:val="00E5497C"/>
    <w:rsid w:val="00E55D14"/>
    <w:rsid w:val="00E6106F"/>
    <w:rsid w:val="00E65754"/>
    <w:rsid w:val="00E864BF"/>
    <w:rsid w:val="00EA18A3"/>
    <w:rsid w:val="00EA2D3F"/>
    <w:rsid w:val="00EA518D"/>
    <w:rsid w:val="00EB2CDF"/>
    <w:rsid w:val="00EB2F83"/>
    <w:rsid w:val="00EC32DF"/>
    <w:rsid w:val="00EC6924"/>
    <w:rsid w:val="00EE07DD"/>
    <w:rsid w:val="00EE7E1E"/>
    <w:rsid w:val="00F00B35"/>
    <w:rsid w:val="00F076E6"/>
    <w:rsid w:val="00F10D11"/>
    <w:rsid w:val="00F15486"/>
    <w:rsid w:val="00F41504"/>
    <w:rsid w:val="00F47C9D"/>
    <w:rsid w:val="00F52B7F"/>
    <w:rsid w:val="00F5571F"/>
    <w:rsid w:val="00F71030"/>
    <w:rsid w:val="00F730EA"/>
    <w:rsid w:val="00F746A2"/>
    <w:rsid w:val="00F77DFD"/>
    <w:rsid w:val="00FA41C0"/>
    <w:rsid w:val="00FB1EEB"/>
    <w:rsid w:val="00FB6D34"/>
    <w:rsid w:val="00FC019D"/>
    <w:rsid w:val="00FD4CA3"/>
    <w:rsid w:val="00FD58E5"/>
    <w:rsid w:val="00FF2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B943AE-3336-4B5B-A568-E90B0E3C0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3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69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6917"/>
    <w:rPr>
      <w:sz w:val="18"/>
      <w:szCs w:val="18"/>
    </w:rPr>
  </w:style>
  <w:style w:type="paragraph" w:styleId="a4">
    <w:name w:val="footer"/>
    <w:basedOn w:val="a"/>
    <w:link w:val="Char0"/>
    <w:uiPriority w:val="99"/>
    <w:unhideWhenUsed/>
    <w:rsid w:val="00D96917"/>
    <w:pPr>
      <w:tabs>
        <w:tab w:val="center" w:pos="4153"/>
        <w:tab w:val="right" w:pos="8306"/>
      </w:tabs>
      <w:snapToGrid w:val="0"/>
      <w:jc w:val="left"/>
    </w:pPr>
    <w:rPr>
      <w:sz w:val="18"/>
      <w:szCs w:val="18"/>
    </w:rPr>
  </w:style>
  <w:style w:type="character" w:customStyle="1" w:styleId="Char0">
    <w:name w:val="页脚 Char"/>
    <w:basedOn w:val="a0"/>
    <w:link w:val="a4"/>
    <w:uiPriority w:val="99"/>
    <w:rsid w:val="00D96917"/>
    <w:rPr>
      <w:sz w:val="18"/>
      <w:szCs w:val="18"/>
    </w:rPr>
  </w:style>
  <w:style w:type="paragraph" w:styleId="a5">
    <w:name w:val="No Spacing"/>
    <w:link w:val="Char1"/>
    <w:uiPriority w:val="1"/>
    <w:qFormat/>
    <w:rsid w:val="001D03A4"/>
    <w:rPr>
      <w:kern w:val="0"/>
      <w:sz w:val="22"/>
    </w:rPr>
  </w:style>
  <w:style w:type="character" w:customStyle="1" w:styleId="Char1">
    <w:name w:val="无间隔 Char"/>
    <w:basedOn w:val="a0"/>
    <w:link w:val="a5"/>
    <w:uiPriority w:val="1"/>
    <w:rsid w:val="001D03A4"/>
    <w:rPr>
      <w:kern w:val="0"/>
      <w:sz w:val="22"/>
    </w:rPr>
  </w:style>
  <w:style w:type="paragraph" w:styleId="a6">
    <w:name w:val="List Paragraph"/>
    <w:basedOn w:val="a"/>
    <w:uiPriority w:val="34"/>
    <w:qFormat/>
    <w:rsid w:val="00946085"/>
    <w:pPr>
      <w:ind w:firstLineChars="200" w:firstLine="420"/>
    </w:pPr>
  </w:style>
  <w:style w:type="character" w:styleId="a7">
    <w:name w:val="Hyperlink"/>
    <w:basedOn w:val="a0"/>
    <w:uiPriority w:val="99"/>
    <w:unhideWhenUsed/>
    <w:rsid w:val="00344126"/>
    <w:rPr>
      <w:color w:val="0563C1" w:themeColor="hyperlink"/>
      <w:u w:val="single"/>
    </w:rPr>
  </w:style>
  <w:style w:type="character" w:customStyle="1" w:styleId="apple-converted-space">
    <w:name w:val="apple-converted-space"/>
    <w:basedOn w:val="a0"/>
    <w:rsid w:val="00057C9B"/>
  </w:style>
  <w:style w:type="paragraph" w:styleId="a8">
    <w:name w:val="Normal (Web)"/>
    <w:basedOn w:val="a"/>
    <w:uiPriority w:val="99"/>
    <w:unhideWhenUsed/>
    <w:rsid w:val="004F226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903626">
      <w:bodyDiv w:val="1"/>
      <w:marLeft w:val="0"/>
      <w:marRight w:val="0"/>
      <w:marTop w:val="0"/>
      <w:marBottom w:val="0"/>
      <w:divBdr>
        <w:top w:val="none" w:sz="0" w:space="0" w:color="auto"/>
        <w:left w:val="none" w:sz="0" w:space="0" w:color="auto"/>
        <w:bottom w:val="none" w:sz="0" w:space="0" w:color="auto"/>
        <w:right w:val="none" w:sz="0" w:space="0" w:color="auto"/>
      </w:divBdr>
    </w:div>
    <w:div w:id="103831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40.jpeg"/></Relationships>
</file>

<file path=word/charts/_rels/chart1.xml.rels><?xml version="1.0" encoding="UTF-8" standalone="yes"?>
<Relationships xmlns="http://schemas.openxmlformats.org/package/2006/relationships"><Relationship Id="rId3" Type="http://schemas.openxmlformats.org/officeDocument/2006/relationships/oleObject" Target="file:///D:\&#20892;&#20135;&#21697;\&#19969;&#20940;\&#25968;&#25454;&#34920;\&#20013;&#22269;&#35910;&#31893;&#24211;&#23384;&#21450;&#26410;&#25191;&#34892;&#21512;&#21516;&#65288;&#21608;&#24230;&#25968;&#25454;&#65289;-n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t>2014</a:t>
            </a:r>
            <a:r>
              <a:rPr lang="zh-CN" altLang="en-US" sz="1200"/>
              <a:t>年</a:t>
            </a:r>
            <a:r>
              <a:rPr lang="en-US" altLang="zh-CN" sz="1200"/>
              <a:t>-2016</a:t>
            </a:r>
            <a:r>
              <a:rPr lang="zh-CN" altLang="en-US" sz="1200"/>
              <a:t>年国内主流油厂豆粕库存及未执行合同周度数据</a:t>
            </a:r>
          </a:p>
        </c:rich>
      </c:tx>
      <c:layout>
        <c:manualLayout>
          <c:xMode val="edge"/>
          <c:yMode val="edge"/>
          <c:x val="0.10764005149488748"/>
          <c:y val="2.84763088824423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1"/>
          <c:order val="1"/>
          <c:tx>
            <c:strRef>
              <c:f>'Sheet1 (2)'!$C$1</c:f>
              <c:strCache>
                <c:ptCount val="1"/>
                <c:pt idx="0">
                  <c:v>豆粕未执行合同</c:v>
                </c:pt>
              </c:strCache>
            </c:strRef>
          </c:tx>
          <c:spPr>
            <a:solidFill>
              <a:schemeClr val="accent2"/>
            </a:solidFill>
            <a:ln>
              <a:noFill/>
            </a:ln>
            <a:effectLst/>
          </c:spPr>
          <c:invertIfNegative val="0"/>
          <c:cat>
            <c:strRef>
              <c:f>'Sheet1 (2)'!$A$2:$A$119</c:f>
              <c:strCache>
                <c:ptCount val="118"/>
                <c:pt idx="0">
                  <c:v>2014年1周</c:v>
                </c:pt>
                <c:pt idx="1">
                  <c:v>2014年2周</c:v>
                </c:pt>
                <c:pt idx="2">
                  <c:v>2014年3周</c:v>
                </c:pt>
                <c:pt idx="3">
                  <c:v>2014年4周</c:v>
                </c:pt>
                <c:pt idx="4">
                  <c:v>2014年5周</c:v>
                </c:pt>
                <c:pt idx="5">
                  <c:v>2014年6周</c:v>
                </c:pt>
                <c:pt idx="6">
                  <c:v>2014年7周</c:v>
                </c:pt>
                <c:pt idx="7">
                  <c:v>2014年8周</c:v>
                </c:pt>
                <c:pt idx="8">
                  <c:v>2014年9周</c:v>
                </c:pt>
                <c:pt idx="9">
                  <c:v>2014年10周</c:v>
                </c:pt>
                <c:pt idx="10">
                  <c:v>2014年11周</c:v>
                </c:pt>
                <c:pt idx="11">
                  <c:v>2014年12周</c:v>
                </c:pt>
                <c:pt idx="12">
                  <c:v>2014年13周</c:v>
                </c:pt>
                <c:pt idx="13">
                  <c:v>2014年14周</c:v>
                </c:pt>
                <c:pt idx="14">
                  <c:v>2014年15周</c:v>
                </c:pt>
                <c:pt idx="15">
                  <c:v>2014年16周</c:v>
                </c:pt>
                <c:pt idx="16">
                  <c:v>2014年17周</c:v>
                </c:pt>
                <c:pt idx="17">
                  <c:v>2014年18周</c:v>
                </c:pt>
                <c:pt idx="18">
                  <c:v>2014年19周</c:v>
                </c:pt>
                <c:pt idx="19">
                  <c:v>2014年20周</c:v>
                </c:pt>
                <c:pt idx="20">
                  <c:v>2014年21周</c:v>
                </c:pt>
                <c:pt idx="21">
                  <c:v>2014年22周</c:v>
                </c:pt>
                <c:pt idx="22">
                  <c:v>2014年23周</c:v>
                </c:pt>
                <c:pt idx="23">
                  <c:v>2014年24周</c:v>
                </c:pt>
                <c:pt idx="24">
                  <c:v>2014年25周</c:v>
                </c:pt>
                <c:pt idx="25">
                  <c:v>2014年26周</c:v>
                </c:pt>
                <c:pt idx="26">
                  <c:v>2014年27周</c:v>
                </c:pt>
                <c:pt idx="27">
                  <c:v>2014年28周</c:v>
                </c:pt>
                <c:pt idx="28">
                  <c:v>2014年29周</c:v>
                </c:pt>
                <c:pt idx="29">
                  <c:v>2014年30周</c:v>
                </c:pt>
                <c:pt idx="30">
                  <c:v>2014年31周</c:v>
                </c:pt>
                <c:pt idx="31">
                  <c:v>2014年32周</c:v>
                </c:pt>
                <c:pt idx="32">
                  <c:v>2014年33周</c:v>
                </c:pt>
                <c:pt idx="33">
                  <c:v>2014年34周</c:v>
                </c:pt>
                <c:pt idx="34">
                  <c:v>2014年35周</c:v>
                </c:pt>
                <c:pt idx="35">
                  <c:v>2014年36周</c:v>
                </c:pt>
                <c:pt idx="36">
                  <c:v>2014年37周</c:v>
                </c:pt>
                <c:pt idx="37">
                  <c:v>2014年38周</c:v>
                </c:pt>
                <c:pt idx="38">
                  <c:v>2014年39周</c:v>
                </c:pt>
                <c:pt idx="39">
                  <c:v>2014年40周</c:v>
                </c:pt>
                <c:pt idx="40">
                  <c:v>2014年41周</c:v>
                </c:pt>
                <c:pt idx="41">
                  <c:v>2014年42周</c:v>
                </c:pt>
                <c:pt idx="42">
                  <c:v>2014年43周</c:v>
                </c:pt>
                <c:pt idx="43">
                  <c:v>2014年44周</c:v>
                </c:pt>
                <c:pt idx="44">
                  <c:v>2014年45周</c:v>
                </c:pt>
                <c:pt idx="45">
                  <c:v>2014年46周</c:v>
                </c:pt>
                <c:pt idx="46">
                  <c:v>2014年47周</c:v>
                </c:pt>
                <c:pt idx="47">
                  <c:v>2014年48周</c:v>
                </c:pt>
                <c:pt idx="48">
                  <c:v>2014年49周</c:v>
                </c:pt>
                <c:pt idx="49">
                  <c:v>2014年50周</c:v>
                </c:pt>
                <c:pt idx="50">
                  <c:v>2014年51周</c:v>
                </c:pt>
                <c:pt idx="51">
                  <c:v>2014年52周</c:v>
                </c:pt>
                <c:pt idx="52">
                  <c:v>2015年1周</c:v>
                </c:pt>
                <c:pt idx="53">
                  <c:v>2015年2周</c:v>
                </c:pt>
                <c:pt idx="54">
                  <c:v>2015年3周</c:v>
                </c:pt>
                <c:pt idx="55">
                  <c:v>2015年4周</c:v>
                </c:pt>
                <c:pt idx="56">
                  <c:v>2015年5周</c:v>
                </c:pt>
                <c:pt idx="57">
                  <c:v>2015年6周</c:v>
                </c:pt>
                <c:pt idx="58">
                  <c:v>2015年7周</c:v>
                </c:pt>
                <c:pt idx="59">
                  <c:v>2015年8周</c:v>
                </c:pt>
                <c:pt idx="60">
                  <c:v>2015年9周</c:v>
                </c:pt>
                <c:pt idx="61">
                  <c:v>2015年10周</c:v>
                </c:pt>
                <c:pt idx="62">
                  <c:v>2015年11周</c:v>
                </c:pt>
                <c:pt idx="63">
                  <c:v>2015年12周</c:v>
                </c:pt>
                <c:pt idx="64">
                  <c:v>2015年13周</c:v>
                </c:pt>
                <c:pt idx="65">
                  <c:v>2015年14周</c:v>
                </c:pt>
                <c:pt idx="66">
                  <c:v>2015年15周</c:v>
                </c:pt>
                <c:pt idx="67">
                  <c:v>2015年16周</c:v>
                </c:pt>
                <c:pt idx="68">
                  <c:v>2015年17周</c:v>
                </c:pt>
                <c:pt idx="69">
                  <c:v>2015年18周</c:v>
                </c:pt>
                <c:pt idx="70">
                  <c:v>2015年19周</c:v>
                </c:pt>
                <c:pt idx="71">
                  <c:v>2015年20周</c:v>
                </c:pt>
                <c:pt idx="72">
                  <c:v>2015年21周</c:v>
                </c:pt>
                <c:pt idx="73">
                  <c:v>2015年22周</c:v>
                </c:pt>
                <c:pt idx="74">
                  <c:v>2015年23周</c:v>
                </c:pt>
                <c:pt idx="75">
                  <c:v>2015年24周</c:v>
                </c:pt>
                <c:pt idx="76">
                  <c:v>2015年25周</c:v>
                </c:pt>
                <c:pt idx="77">
                  <c:v>2015年26周</c:v>
                </c:pt>
                <c:pt idx="78">
                  <c:v>2015年27周</c:v>
                </c:pt>
                <c:pt idx="79">
                  <c:v>2015年28周</c:v>
                </c:pt>
                <c:pt idx="80">
                  <c:v>2015年29周</c:v>
                </c:pt>
                <c:pt idx="81">
                  <c:v>2015年30周</c:v>
                </c:pt>
                <c:pt idx="82">
                  <c:v>2015年31周</c:v>
                </c:pt>
                <c:pt idx="83">
                  <c:v>2015年32周</c:v>
                </c:pt>
                <c:pt idx="84">
                  <c:v>2015年33周</c:v>
                </c:pt>
                <c:pt idx="85">
                  <c:v>2015年34周</c:v>
                </c:pt>
                <c:pt idx="86">
                  <c:v>2015年35周</c:v>
                </c:pt>
                <c:pt idx="87">
                  <c:v>2015年36周</c:v>
                </c:pt>
                <c:pt idx="88">
                  <c:v>2015年37周</c:v>
                </c:pt>
                <c:pt idx="89">
                  <c:v>2015年38周</c:v>
                </c:pt>
                <c:pt idx="90">
                  <c:v>2015年39周</c:v>
                </c:pt>
                <c:pt idx="91">
                  <c:v>2015年40周</c:v>
                </c:pt>
                <c:pt idx="92">
                  <c:v>2015年41周</c:v>
                </c:pt>
                <c:pt idx="93">
                  <c:v>2015年42周</c:v>
                </c:pt>
                <c:pt idx="94">
                  <c:v>2015年43周</c:v>
                </c:pt>
                <c:pt idx="95">
                  <c:v>2015年44周</c:v>
                </c:pt>
                <c:pt idx="96">
                  <c:v>2015年45周</c:v>
                </c:pt>
                <c:pt idx="97">
                  <c:v>2015年46周</c:v>
                </c:pt>
                <c:pt idx="98">
                  <c:v>2015年47周</c:v>
                </c:pt>
                <c:pt idx="99">
                  <c:v>2015年48周</c:v>
                </c:pt>
                <c:pt idx="100">
                  <c:v>2015年49周</c:v>
                </c:pt>
                <c:pt idx="101">
                  <c:v>2015年50周</c:v>
                </c:pt>
                <c:pt idx="102">
                  <c:v>2015年51周</c:v>
                </c:pt>
                <c:pt idx="103">
                  <c:v>2015年52周</c:v>
                </c:pt>
                <c:pt idx="104">
                  <c:v>2016年1周</c:v>
                </c:pt>
                <c:pt idx="105">
                  <c:v>2016年2周</c:v>
                </c:pt>
                <c:pt idx="106">
                  <c:v>2016年3周</c:v>
                </c:pt>
                <c:pt idx="107">
                  <c:v>2016年4周</c:v>
                </c:pt>
                <c:pt idx="108">
                  <c:v>2016年5周</c:v>
                </c:pt>
                <c:pt idx="109">
                  <c:v>2016年8周</c:v>
                </c:pt>
                <c:pt idx="110">
                  <c:v>2016年9周</c:v>
                </c:pt>
                <c:pt idx="111">
                  <c:v>2016年10周</c:v>
                </c:pt>
                <c:pt idx="112">
                  <c:v>2016年11周</c:v>
                </c:pt>
                <c:pt idx="113">
                  <c:v>2016年12周</c:v>
                </c:pt>
                <c:pt idx="114">
                  <c:v>2016年13周</c:v>
                </c:pt>
                <c:pt idx="115">
                  <c:v>2016年14周</c:v>
                </c:pt>
                <c:pt idx="116">
                  <c:v>2016年15周</c:v>
                </c:pt>
                <c:pt idx="117">
                  <c:v>2016年16周</c:v>
                </c:pt>
              </c:strCache>
            </c:strRef>
          </c:cat>
          <c:val>
            <c:numRef>
              <c:f>'Sheet1 (2)'!$C$2:$C$119</c:f>
              <c:numCache>
                <c:formatCode>General</c:formatCode>
                <c:ptCount val="118"/>
                <c:pt idx="0">
                  <c:v>393.08</c:v>
                </c:pt>
                <c:pt idx="1">
                  <c:v>393.08</c:v>
                </c:pt>
                <c:pt idx="2">
                  <c:v>393.08</c:v>
                </c:pt>
                <c:pt idx="3">
                  <c:v>371.14</c:v>
                </c:pt>
                <c:pt idx="4">
                  <c:v>305.75</c:v>
                </c:pt>
                <c:pt idx="5">
                  <c:v>284.42</c:v>
                </c:pt>
                <c:pt idx="6">
                  <c:v>284.42</c:v>
                </c:pt>
                <c:pt idx="7">
                  <c:v>318.64999999999998</c:v>
                </c:pt>
                <c:pt idx="8">
                  <c:v>318.64999999999998</c:v>
                </c:pt>
                <c:pt idx="9">
                  <c:v>318.64999999999998</c:v>
                </c:pt>
                <c:pt idx="10">
                  <c:v>318.64999999999998</c:v>
                </c:pt>
                <c:pt idx="11">
                  <c:v>328.5</c:v>
                </c:pt>
                <c:pt idx="12">
                  <c:v>294.55</c:v>
                </c:pt>
                <c:pt idx="13">
                  <c:v>409.12</c:v>
                </c:pt>
                <c:pt idx="14">
                  <c:v>364.63</c:v>
                </c:pt>
                <c:pt idx="15">
                  <c:v>381.19</c:v>
                </c:pt>
                <c:pt idx="16">
                  <c:v>385.01</c:v>
                </c:pt>
                <c:pt idx="17">
                  <c:v>411.96</c:v>
                </c:pt>
                <c:pt idx="18">
                  <c:v>393.26</c:v>
                </c:pt>
                <c:pt idx="19">
                  <c:v>417.92</c:v>
                </c:pt>
                <c:pt idx="20">
                  <c:v>468.46</c:v>
                </c:pt>
                <c:pt idx="21">
                  <c:v>443.53</c:v>
                </c:pt>
                <c:pt idx="22">
                  <c:v>437.67</c:v>
                </c:pt>
                <c:pt idx="23">
                  <c:v>457.6</c:v>
                </c:pt>
                <c:pt idx="24">
                  <c:v>437.22</c:v>
                </c:pt>
                <c:pt idx="25">
                  <c:v>420.9</c:v>
                </c:pt>
                <c:pt idx="26">
                  <c:v>445.5</c:v>
                </c:pt>
                <c:pt idx="27">
                  <c:v>439.46</c:v>
                </c:pt>
                <c:pt idx="28">
                  <c:v>494.84</c:v>
                </c:pt>
                <c:pt idx="29">
                  <c:v>399.15</c:v>
                </c:pt>
                <c:pt idx="30">
                  <c:v>433.63</c:v>
                </c:pt>
                <c:pt idx="31">
                  <c:v>464.37</c:v>
                </c:pt>
                <c:pt idx="32">
                  <c:v>418.99</c:v>
                </c:pt>
                <c:pt idx="33">
                  <c:v>386.31</c:v>
                </c:pt>
                <c:pt idx="34">
                  <c:v>396.01</c:v>
                </c:pt>
                <c:pt idx="35">
                  <c:v>388.47</c:v>
                </c:pt>
                <c:pt idx="36">
                  <c:v>375.22</c:v>
                </c:pt>
                <c:pt idx="37">
                  <c:v>416.08</c:v>
                </c:pt>
                <c:pt idx="38">
                  <c:v>456.68</c:v>
                </c:pt>
                <c:pt idx="39">
                  <c:v>456.68</c:v>
                </c:pt>
                <c:pt idx="40">
                  <c:v>473.7</c:v>
                </c:pt>
                <c:pt idx="41">
                  <c:v>488.67</c:v>
                </c:pt>
                <c:pt idx="42">
                  <c:v>487.96</c:v>
                </c:pt>
                <c:pt idx="43">
                  <c:v>487.96</c:v>
                </c:pt>
                <c:pt idx="44">
                  <c:v>531.66999999999996</c:v>
                </c:pt>
                <c:pt idx="45">
                  <c:v>498.9</c:v>
                </c:pt>
                <c:pt idx="46">
                  <c:v>451.4</c:v>
                </c:pt>
                <c:pt idx="47">
                  <c:v>416.13</c:v>
                </c:pt>
                <c:pt idx="48">
                  <c:v>403.44</c:v>
                </c:pt>
                <c:pt idx="49">
                  <c:v>388.38</c:v>
                </c:pt>
                <c:pt idx="50">
                  <c:v>355.8</c:v>
                </c:pt>
                <c:pt idx="51">
                  <c:v>325.48</c:v>
                </c:pt>
                <c:pt idx="52">
                  <c:v>316.64999999999998</c:v>
                </c:pt>
                <c:pt idx="53">
                  <c:v>345.93</c:v>
                </c:pt>
                <c:pt idx="54">
                  <c:v>299.47000000000003</c:v>
                </c:pt>
                <c:pt idx="55">
                  <c:v>322.27</c:v>
                </c:pt>
                <c:pt idx="56">
                  <c:v>353.63</c:v>
                </c:pt>
                <c:pt idx="57">
                  <c:v>386.91</c:v>
                </c:pt>
                <c:pt idx="58">
                  <c:v>324.64</c:v>
                </c:pt>
                <c:pt idx="59">
                  <c:v>324.64</c:v>
                </c:pt>
                <c:pt idx="60">
                  <c:v>324.64</c:v>
                </c:pt>
                <c:pt idx="61">
                  <c:v>369.94</c:v>
                </c:pt>
                <c:pt idx="62">
                  <c:v>334.81</c:v>
                </c:pt>
                <c:pt idx="63">
                  <c:v>350.97</c:v>
                </c:pt>
                <c:pt idx="64">
                  <c:v>331.04</c:v>
                </c:pt>
                <c:pt idx="65">
                  <c:v>353.84</c:v>
                </c:pt>
                <c:pt idx="66">
                  <c:v>337.65</c:v>
                </c:pt>
                <c:pt idx="67">
                  <c:v>317.22000000000003</c:v>
                </c:pt>
                <c:pt idx="68">
                  <c:v>309.45999999999998</c:v>
                </c:pt>
                <c:pt idx="69">
                  <c:v>293.52999999999997</c:v>
                </c:pt>
                <c:pt idx="70">
                  <c:v>310.60000000000002</c:v>
                </c:pt>
                <c:pt idx="71">
                  <c:v>327.01</c:v>
                </c:pt>
                <c:pt idx="72">
                  <c:v>302.25</c:v>
                </c:pt>
                <c:pt idx="73">
                  <c:v>323.2</c:v>
                </c:pt>
                <c:pt idx="74">
                  <c:v>346.83</c:v>
                </c:pt>
                <c:pt idx="75">
                  <c:v>357.73</c:v>
                </c:pt>
                <c:pt idx="76">
                  <c:v>362.19</c:v>
                </c:pt>
                <c:pt idx="77">
                  <c:v>379.85</c:v>
                </c:pt>
                <c:pt idx="78">
                  <c:v>416.13</c:v>
                </c:pt>
                <c:pt idx="79">
                  <c:v>406.19</c:v>
                </c:pt>
                <c:pt idx="80">
                  <c:v>368</c:v>
                </c:pt>
                <c:pt idx="81">
                  <c:v>343.4</c:v>
                </c:pt>
                <c:pt idx="82">
                  <c:v>358.08</c:v>
                </c:pt>
                <c:pt idx="83">
                  <c:v>384</c:v>
                </c:pt>
                <c:pt idx="84">
                  <c:v>359.7</c:v>
                </c:pt>
                <c:pt idx="85">
                  <c:v>313.5</c:v>
                </c:pt>
                <c:pt idx="86">
                  <c:v>301</c:v>
                </c:pt>
                <c:pt idx="87">
                  <c:v>244.7</c:v>
                </c:pt>
                <c:pt idx="88">
                  <c:v>248.45</c:v>
                </c:pt>
                <c:pt idx="89">
                  <c:v>223.64</c:v>
                </c:pt>
                <c:pt idx="90">
                  <c:v>195.44</c:v>
                </c:pt>
                <c:pt idx="91">
                  <c:v>195.44</c:v>
                </c:pt>
                <c:pt idx="92">
                  <c:v>220.66</c:v>
                </c:pt>
                <c:pt idx="93">
                  <c:v>235.79</c:v>
                </c:pt>
                <c:pt idx="94">
                  <c:v>248.35</c:v>
                </c:pt>
                <c:pt idx="95">
                  <c:v>240.93</c:v>
                </c:pt>
                <c:pt idx="96">
                  <c:v>263.08999999999997</c:v>
                </c:pt>
                <c:pt idx="97">
                  <c:v>299.49</c:v>
                </c:pt>
                <c:pt idx="98">
                  <c:v>285.62</c:v>
                </c:pt>
                <c:pt idx="99">
                  <c:v>311.37</c:v>
                </c:pt>
                <c:pt idx="100">
                  <c:v>337.4</c:v>
                </c:pt>
                <c:pt idx="101">
                  <c:v>323.39999999999998</c:v>
                </c:pt>
                <c:pt idx="102">
                  <c:v>295.74</c:v>
                </c:pt>
                <c:pt idx="103">
                  <c:v>284.10000000000002</c:v>
                </c:pt>
                <c:pt idx="104">
                  <c:v>294</c:v>
                </c:pt>
                <c:pt idx="105">
                  <c:v>310</c:v>
                </c:pt>
                <c:pt idx="106">
                  <c:v>285.39</c:v>
                </c:pt>
                <c:pt idx="107">
                  <c:v>323.54000000000002</c:v>
                </c:pt>
                <c:pt idx="108">
                  <c:v>271.25</c:v>
                </c:pt>
                <c:pt idx="109">
                  <c:v>244.97</c:v>
                </c:pt>
                <c:pt idx="110">
                  <c:v>258.05</c:v>
                </c:pt>
                <c:pt idx="111">
                  <c:v>291.11</c:v>
                </c:pt>
                <c:pt idx="112">
                  <c:v>382.42</c:v>
                </c:pt>
                <c:pt idx="113">
                  <c:v>370.24</c:v>
                </c:pt>
                <c:pt idx="114">
                  <c:v>353.34</c:v>
                </c:pt>
                <c:pt idx="115">
                  <c:v>375.67</c:v>
                </c:pt>
                <c:pt idx="116">
                  <c:v>377.19</c:v>
                </c:pt>
                <c:pt idx="117">
                  <c:v>393.3</c:v>
                </c:pt>
              </c:numCache>
            </c:numRef>
          </c:val>
        </c:ser>
        <c:dLbls>
          <c:showLegendKey val="0"/>
          <c:showVal val="0"/>
          <c:showCatName val="0"/>
          <c:showSerName val="0"/>
          <c:showPercent val="0"/>
          <c:showBubbleSize val="0"/>
        </c:dLbls>
        <c:gapWidth val="219"/>
        <c:axId val="772343912"/>
        <c:axId val="775254704"/>
      </c:barChart>
      <c:lineChart>
        <c:grouping val="standard"/>
        <c:varyColors val="0"/>
        <c:ser>
          <c:idx val="0"/>
          <c:order val="0"/>
          <c:tx>
            <c:strRef>
              <c:f>'Sheet1 (2)'!$B$1</c:f>
              <c:strCache>
                <c:ptCount val="1"/>
                <c:pt idx="0">
                  <c:v>豆粕库存</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 (2)'!$A$2:$A$119</c:f>
              <c:strCache>
                <c:ptCount val="118"/>
                <c:pt idx="0">
                  <c:v>2014年1周</c:v>
                </c:pt>
                <c:pt idx="1">
                  <c:v>2014年2周</c:v>
                </c:pt>
                <c:pt idx="2">
                  <c:v>2014年3周</c:v>
                </c:pt>
                <c:pt idx="3">
                  <c:v>2014年4周</c:v>
                </c:pt>
                <c:pt idx="4">
                  <c:v>2014年5周</c:v>
                </c:pt>
                <c:pt idx="5">
                  <c:v>2014年6周</c:v>
                </c:pt>
                <c:pt idx="6">
                  <c:v>2014年7周</c:v>
                </c:pt>
                <c:pt idx="7">
                  <c:v>2014年8周</c:v>
                </c:pt>
                <c:pt idx="8">
                  <c:v>2014年9周</c:v>
                </c:pt>
                <c:pt idx="9">
                  <c:v>2014年10周</c:v>
                </c:pt>
                <c:pt idx="10">
                  <c:v>2014年11周</c:v>
                </c:pt>
                <c:pt idx="11">
                  <c:v>2014年12周</c:v>
                </c:pt>
                <c:pt idx="12">
                  <c:v>2014年13周</c:v>
                </c:pt>
                <c:pt idx="13">
                  <c:v>2014年14周</c:v>
                </c:pt>
                <c:pt idx="14">
                  <c:v>2014年15周</c:v>
                </c:pt>
                <c:pt idx="15">
                  <c:v>2014年16周</c:v>
                </c:pt>
                <c:pt idx="16">
                  <c:v>2014年17周</c:v>
                </c:pt>
                <c:pt idx="17">
                  <c:v>2014年18周</c:v>
                </c:pt>
                <c:pt idx="18">
                  <c:v>2014年19周</c:v>
                </c:pt>
                <c:pt idx="19">
                  <c:v>2014年20周</c:v>
                </c:pt>
                <c:pt idx="20">
                  <c:v>2014年21周</c:v>
                </c:pt>
                <c:pt idx="21">
                  <c:v>2014年22周</c:v>
                </c:pt>
                <c:pt idx="22">
                  <c:v>2014年23周</c:v>
                </c:pt>
                <c:pt idx="23">
                  <c:v>2014年24周</c:v>
                </c:pt>
                <c:pt idx="24">
                  <c:v>2014年25周</c:v>
                </c:pt>
                <c:pt idx="25">
                  <c:v>2014年26周</c:v>
                </c:pt>
                <c:pt idx="26">
                  <c:v>2014年27周</c:v>
                </c:pt>
                <c:pt idx="27">
                  <c:v>2014年28周</c:v>
                </c:pt>
                <c:pt idx="28">
                  <c:v>2014年29周</c:v>
                </c:pt>
                <c:pt idx="29">
                  <c:v>2014年30周</c:v>
                </c:pt>
                <c:pt idx="30">
                  <c:v>2014年31周</c:v>
                </c:pt>
                <c:pt idx="31">
                  <c:v>2014年32周</c:v>
                </c:pt>
                <c:pt idx="32">
                  <c:v>2014年33周</c:v>
                </c:pt>
                <c:pt idx="33">
                  <c:v>2014年34周</c:v>
                </c:pt>
                <c:pt idx="34">
                  <c:v>2014年35周</c:v>
                </c:pt>
                <c:pt idx="35">
                  <c:v>2014年36周</c:v>
                </c:pt>
                <c:pt idx="36">
                  <c:v>2014年37周</c:v>
                </c:pt>
                <c:pt idx="37">
                  <c:v>2014年38周</c:v>
                </c:pt>
                <c:pt idx="38">
                  <c:v>2014年39周</c:v>
                </c:pt>
                <c:pt idx="39">
                  <c:v>2014年40周</c:v>
                </c:pt>
                <c:pt idx="40">
                  <c:v>2014年41周</c:v>
                </c:pt>
                <c:pt idx="41">
                  <c:v>2014年42周</c:v>
                </c:pt>
                <c:pt idx="42">
                  <c:v>2014年43周</c:v>
                </c:pt>
                <c:pt idx="43">
                  <c:v>2014年44周</c:v>
                </c:pt>
                <c:pt idx="44">
                  <c:v>2014年45周</c:v>
                </c:pt>
                <c:pt idx="45">
                  <c:v>2014年46周</c:v>
                </c:pt>
                <c:pt idx="46">
                  <c:v>2014年47周</c:v>
                </c:pt>
                <c:pt idx="47">
                  <c:v>2014年48周</c:v>
                </c:pt>
                <c:pt idx="48">
                  <c:v>2014年49周</c:v>
                </c:pt>
                <c:pt idx="49">
                  <c:v>2014年50周</c:v>
                </c:pt>
                <c:pt idx="50">
                  <c:v>2014年51周</c:v>
                </c:pt>
                <c:pt idx="51">
                  <c:v>2014年52周</c:v>
                </c:pt>
                <c:pt idx="52">
                  <c:v>2015年1周</c:v>
                </c:pt>
                <c:pt idx="53">
                  <c:v>2015年2周</c:v>
                </c:pt>
                <c:pt idx="54">
                  <c:v>2015年3周</c:v>
                </c:pt>
                <c:pt idx="55">
                  <c:v>2015年4周</c:v>
                </c:pt>
                <c:pt idx="56">
                  <c:v>2015年5周</c:v>
                </c:pt>
                <c:pt idx="57">
                  <c:v>2015年6周</c:v>
                </c:pt>
                <c:pt idx="58">
                  <c:v>2015年7周</c:v>
                </c:pt>
                <c:pt idx="59">
                  <c:v>2015年8周</c:v>
                </c:pt>
                <c:pt idx="60">
                  <c:v>2015年9周</c:v>
                </c:pt>
                <c:pt idx="61">
                  <c:v>2015年10周</c:v>
                </c:pt>
                <c:pt idx="62">
                  <c:v>2015年11周</c:v>
                </c:pt>
                <c:pt idx="63">
                  <c:v>2015年12周</c:v>
                </c:pt>
                <c:pt idx="64">
                  <c:v>2015年13周</c:v>
                </c:pt>
                <c:pt idx="65">
                  <c:v>2015年14周</c:v>
                </c:pt>
                <c:pt idx="66">
                  <c:v>2015年15周</c:v>
                </c:pt>
                <c:pt idx="67">
                  <c:v>2015年16周</c:v>
                </c:pt>
                <c:pt idx="68">
                  <c:v>2015年17周</c:v>
                </c:pt>
                <c:pt idx="69">
                  <c:v>2015年18周</c:v>
                </c:pt>
                <c:pt idx="70">
                  <c:v>2015年19周</c:v>
                </c:pt>
                <c:pt idx="71">
                  <c:v>2015年20周</c:v>
                </c:pt>
                <c:pt idx="72">
                  <c:v>2015年21周</c:v>
                </c:pt>
                <c:pt idx="73">
                  <c:v>2015年22周</c:v>
                </c:pt>
                <c:pt idx="74">
                  <c:v>2015年23周</c:v>
                </c:pt>
                <c:pt idx="75">
                  <c:v>2015年24周</c:v>
                </c:pt>
                <c:pt idx="76">
                  <c:v>2015年25周</c:v>
                </c:pt>
                <c:pt idx="77">
                  <c:v>2015年26周</c:v>
                </c:pt>
                <c:pt idx="78">
                  <c:v>2015年27周</c:v>
                </c:pt>
                <c:pt idx="79">
                  <c:v>2015年28周</c:v>
                </c:pt>
                <c:pt idx="80">
                  <c:v>2015年29周</c:v>
                </c:pt>
                <c:pt idx="81">
                  <c:v>2015年30周</c:v>
                </c:pt>
                <c:pt idx="82">
                  <c:v>2015年31周</c:v>
                </c:pt>
                <c:pt idx="83">
                  <c:v>2015年32周</c:v>
                </c:pt>
                <c:pt idx="84">
                  <c:v>2015年33周</c:v>
                </c:pt>
                <c:pt idx="85">
                  <c:v>2015年34周</c:v>
                </c:pt>
                <c:pt idx="86">
                  <c:v>2015年35周</c:v>
                </c:pt>
                <c:pt idx="87">
                  <c:v>2015年36周</c:v>
                </c:pt>
                <c:pt idx="88">
                  <c:v>2015年37周</c:v>
                </c:pt>
                <c:pt idx="89">
                  <c:v>2015年38周</c:v>
                </c:pt>
                <c:pt idx="90">
                  <c:v>2015年39周</c:v>
                </c:pt>
                <c:pt idx="91">
                  <c:v>2015年40周</c:v>
                </c:pt>
                <c:pt idx="92">
                  <c:v>2015年41周</c:v>
                </c:pt>
                <c:pt idx="93">
                  <c:v>2015年42周</c:v>
                </c:pt>
                <c:pt idx="94">
                  <c:v>2015年43周</c:v>
                </c:pt>
                <c:pt idx="95">
                  <c:v>2015年44周</c:v>
                </c:pt>
                <c:pt idx="96">
                  <c:v>2015年45周</c:v>
                </c:pt>
                <c:pt idx="97">
                  <c:v>2015年46周</c:v>
                </c:pt>
                <c:pt idx="98">
                  <c:v>2015年47周</c:v>
                </c:pt>
                <c:pt idx="99">
                  <c:v>2015年48周</c:v>
                </c:pt>
                <c:pt idx="100">
                  <c:v>2015年49周</c:v>
                </c:pt>
                <c:pt idx="101">
                  <c:v>2015年50周</c:v>
                </c:pt>
                <c:pt idx="102">
                  <c:v>2015年51周</c:v>
                </c:pt>
                <c:pt idx="103">
                  <c:v>2015年52周</c:v>
                </c:pt>
                <c:pt idx="104">
                  <c:v>2016年1周</c:v>
                </c:pt>
                <c:pt idx="105">
                  <c:v>2016年2周</c:v>
                </c:pt>
                <c:pt idx="106">
                  <c:v>2016年3周</c:v>
                </c:pt>
                <c:pt idx="107">
                  <c:v>2016年4周</c:v>
                </c:pt>
                <c:pt idx="108">
                  <c:v>2016年5周</c:v>
                </c:pt>
                <c:pt idx="109">
                  <c:v>2016年8周</c:v>
                </c:pt>
                <c:pt idx="110">
                  <c:v>2016年9周</c:v>
                </c:pt>
                <c:pt idx="111">
                  <c:v>2016年10周</c:v>
                </c:pt>
                <c:pt idx="112">
                  <c:v>2016年11周</c:v>
                </c:pt>
                <c:pt idx="113">
                  <c:v>2016年12周</c:v>
                </c:pt>
                <c:pt idx="114">
                  <c:v>2016年13周</c:v>
                </c:pt>
                <c:pt idx="115">
                  <c:v>2016年14周</c:v>
                </c:pt>
                <c:pt idx="116">
                  <c:v>2016年15周</c:v>
                </c:pt>
                <c:pt idx="117">
                  <c:v>2016年16周</c:v>
                </c:pt>
              </c:strCache>
            </c:strRef>
          </c:cat>
          <c:val>
            <c:numRef>
              <c:f>'Sheet1 (2)'!$B$2:$B$119</c:f>
              <c:numCache>
                <c:formatCode>General</c:formatCode>
                <c:ptCount val="118"/>
                <c:pt idx="0">
                  <c:v>110.76</c:v>
                </c:pt>
                <c:pt idx="1">
                  <c:v>110.76</c:v>
                </c:pt>
                <c:pt idx="2">
                  <c:v>110.76</c:v>
                </c:pt>
                <c:pt idx="3">
                  <c:v>94.76</c:v>
                </c:pt>
                <c:pt idx="4">
                  <c:v>85.63</c:v>
                </c:pt>
                <c:pt idx="5">
                  <c:v>80.12</c:v>
                </c:pt>
                <c:pt idx="6">
                  <c:v>80.12</c:v>
                </c:pt>
                <c:pt idx="7">
                  <c:v>169.46</c:v>
                </c:pt>
                <c:pt idx="8">
                  <c:v>169.46</c:v>
                </c:pt>
                <c:pt idx="9">
                  <c:v>169.46</c:v>
                </c:pt>
                <c:pt idx="10">
                  <c:v>169.46</c:v>
                </c:pt>
                <c:pt idx="11">
                  <c:v>194.38</c:v>
                </c:pt>
                <c:pt idx="12">
                  <c:v>159.66999999999999</c:v>
                </c:pt>
                <c:pt idx="13">
                  <c:v>178.94</c:v>
                </c:pt>
                <c:pt idx="14">
                  <c:v>208.56</c:v>
                </c:pt>
                <c:pt idx="15">
                  <c:v>230.84</c:v>
                </c:pt>
                <c:pt idx="16">
                  <c:v>230.48</c:v>
                </c:pt>
                <c:pt idx="17">
                  <c:v>213.96</c:v>
                </c:pt>
                <c:pt idx="18">
                  <c:v>199.32</c:v>
                </c:pt>
                <c:pt idx="19">
                  <c:v>182.39</c:v>
                </c:pt>
                <c:pt idx="20">
                  <c:v>196.97</c:v>
                </c:pt>
                <c:pt idx="21">
                  <c:v>205.24</c:v>
                </c:pt>
                <c:pt idx="22">
                  <c:v>201.94</c:v>
                </c:pt>
                <c:pt idx="23">
                  <c:v>228.8</c:v>
                </c:pt>
                <c:pt idx="24">
                  <c:v>242.9</c:v>
                </c:pt>
                <c:pt idx="25">
                  <c:v>222.21</c:v>
                </c:pt>
                <c:pt idx="26">
                  <c:v>239.68</c:v>
                </c:pt>
                <c:pt idx="27">
                  <c:v>226.08</c:v>
                </c:pt>
                <c:pt idx="28">
                  <c:v>246.99</c:v>
                </c:pt>
                <c:pt idx="29">
                  <c:v>200.69</c:v>
                </c:pt>
                <c:pt idx="30">
                  <c:v>182.73</c:v>
                </c:pt>
                <c:pt idx="31">
                  <c:v>189.76</c:v>
                </c:pt>
                <c:pt idx="32">
                  <c:v>178.4</c:v>
                </c:pt>
                <c:pt idx="33">
                  <c:v>145.30000000000001</c:v>
                </c:pt>
                <c:pt idx="34">
                  <c:v>137.15</c:v>
                </c:pt>
                <c:pt idx="35">
                  <c:v>122.24</c:v>
                </c:pt>
                <c:pt idx="36">
                  <c:v>126.09</c:v>
                </c:pt>
                <c:pt idx="37">
                  <c:v>117.08</c:v>
                </c:pt>
                <c:pt idx="38">
                  <c:v>112.34</c:v>
                </c:pt>
                <c:pt idx="39">
                  <c:v>112.34</c:v>
                </c:pt>
                <c:pt idx="40">
                  <c:v>97.99</c:v>
                </c:pt>
                <c:pt idx="41">
                  <c:v>90.98</c:v>
                </c:pt>
                <c:pt idx="42">
                  <c:v>114.44</c:v>
                </c:pt>
                <c:pt idx="43">
                  <c:v>114.44</c:v>
                </c:pt>
                <c:pt idx="44">
                  <c:v>89.45</c:v>
                </c:pt>
                <c:pt idx="45">
                  <c:v>84.6</c:v>
                </c:pt>
                <c:pt idx="46">
                  <c:v>77.41</c:v>
                </c:pt>
                <c:pt idx="47">
                  <c:v>62.7</c:v>
                </c:pt>
                <c:pt idx="48">
                  <c:v>64.5</c:v>
                </c:pt>
                <c:pt idx="49">
                  <c:v>63.95</c:v>
                </c:pt>
                <c:pt idx="50">
                  <c:v>81.12</c:v>
                </c:pt>
                <c:pt idx="51">
                  <c:v>79.73</c:v>
                </c:pt>
                <c:pt idx="52">
                  <c:v>101.82</c:v>
                </c:pt>
                <c:pt idx="53">
                  <c:v>112.5</c:v>
                </c:pt>
                <c:pt idx="54">
                  <c:v>125.93</c:v>
                </c:pt>
                <c:pt idx="55">
                  <c:v>140.46</c:v>
                </c:pt>
                <c:pt idx="56">
                  <c:v>143.66</c:v>
                </c:pt>
                <c:pt idx="57">
                  <c:v>130.06</c:v>
                </c:pt>
                <c:pt idx="58">
                  <c:v>69.16</c:v>
                </c:pt>
                <c:pt idx="59">
                  <c:v>69.16</c:v>
                </c:pt>
                <c:pt idx="60">
                  <c:v>69.16</c:v>
                </c:pt>
                <c:pt idx="61">
                  <c:v>79.28</c:v>
                </c:pt>
                <c:pt idx="62">
                  <c:v>96.2</c:v>
                </c:pt>
                <c:pt idx="63">
                  <c:v>121.33</c:v>
                </c:pt>
                <c:pt idx="64">
                  <c:v>132.9</c:v>
                </c:pt>
                <c:pt idx="65">
                  <c:v>114.85</c:v>
                </c:pt>
                <c:pt idx="66">
                  <c:v>100.32</c:v>
                </c:pt>
                <c:pt idx="67">
                  <c:v>85.45</c:v>
                </c:pt>
                <c:pt idx="68">
                  <c:v>79.03</c:v>
                </c:pt>
                <c:pt idx="69">
                  <c:v>70.5</c:v>
                </c:pt>
                <c:pt idx="70">
                  <c:v>72.569999999999993</c:v>
                </c:pt>
                <c:pt idx="71">
                  <c:v>78.55</c:v>
                </c:pt>
                <c:pt idx="72">
                  <c:v>88.24</c:v>
                </c:pt>
                <c:pt idx="73">
                  <c:v>106.6</c:v>
                </c:pt>
                <c:pt idx="74">
                  <c:v>92.71</c:v>
                </c:pt>
                <c:pt idx="75">
                  <c:v>112.43</c:v>
                </c:pt>
                <c:pt idx="76">
                  <c:v>129.44</c:v>
                </c:pt>
                <c:pt idx="77">
                  <c:v>139.38999999999999</c:v>
                </c:pt>
                <c:pt idx="78">
                  <c:v>131.26</c:v>
                </c:pt>
                <c:pt idx="79">
                  <c:v>139.84</c:v>
                </c:pt>
                <c:pt idx="80">
                  <c:v>148.25</c:v>
                </c:pt>
                <c:pt idx="81">
                  <c:v>135.25</c:v>
                </c:pt>
                <c:pt idx="82">
                  <c:v>146.6</c:v>
                </c:pt>
                <c:pt idx="83">
                  <c:v>136.66</c:v>
                </c:pt>
                <c:pt idx="84">
                  <c:v>126.59</c:v>
                </c:pt>
                <c:pt idx="85">
                  <c:v>139.52000000000001</c:v>
                </c:pt>
                <c:pt idx="86">
                  <c:v>148.82</c:v>
                </c:pt>
                <c:pt idx="87">
                  <c:v>120.72</c:v>
                </c:pt>
                <c:pt idx="88">
                  <c:v>101.08</c:v>
                </c:pt>
                <c:pt idx="89">
                  <c:v>97.92</c:v>
                </c:pt>
                <c:pt idx="90">
                  <c:v>88.7</c:v>
                </c:pt>
                <c:pt idx="91">
                  <c:v>88.7</c:v>
                </c:pt>
                <c:pt idx="92">
                  <c:v>77.84</c:v>
                </c:pt>
                <c:pt idx="93">
                  <c:v>70.81</c:v>
                </c:pt>
                <c:pt idx="94">
                  <c:v>76.22</c:v>
                </c:pt>
                <c:pt idx="95">
                  <c:v>90.14</c:v>
                </c:pt>
                <c:pt idx="96">
                  <c:v>117</c:v>
                </c:pt>
                <c:pt idx="97">
                  <c:v>131.55000000000001</c:v>
                </c:pt>
                <c:pt idx="98">
                  <c:v>139.30000000000001</c:v>
                </c:pt>
                <c:pt idx="99">
                  <c:v>135.25</c:v>
                </c:pt>
                <c:pt idx="100">
                  <c:v>147.35</c:v>
                </c:pt>
                <c:pt idx="101">
                  <c:v>131.91999999999999</c:v>
                </c:pt>
                <c:pt idx="102">
                  <c:v>133.66999999999999</c:v>
                </c:pt>
                <c:pt idx="103">
                  <c:v>154.72</c:v>
                </c:pt>
                <c:pt idx="104">
                  <c:v>162.33000000000001</c:v>
                </c:pt>
                <c:pt idx="105">
                  <c:v>152.97999999999999</c:v>
                </c:pt>
                <c:pt idx="106">
                  <c:v>142.79</c:v>
                </c:pt>
                <c:pt idx="107">
                  <c:v>134.72999999999999</c:v>
                </c:pt>
                <c:pt idx="108">
                  <c:v>97.53</c:v>
                </c:pt>
                <c:pt idx="109">
                  <c:v>62.19</c:v>
                </c:pt>
                <c:pt idx="110">
                  <c:v>71.19</c:v>
                </c:pt>
                <c:pt idx="111">
                  <c:v>90.97</c:v>
                </c:pt>
                <c:pt idx="112">
                  <c:v>102.6</c:v>
                </c:pt>
                <c:pt idx="113">
                  <c:v>116.92</c:v>
                </c:pt>
                <c:pt idx="114">
                  <c:v>114.6</c:v>
                </c:pt>
                <c:pt idx="115">
                  <c:v>99.04</c:v>
                </c:pt>
                <c:pt idx="116">
                  <c:v>107.77</c:v>
                </c:pt>
                <c:pt idx="117">
                  <c:v>92.34</c:v>
                </c:pt>
              </c:numCache>
            </c:numRef>
          </c:val>
          <c:smooth val="0"/>
        </c:ser>
        <c:dLbls>
          <c:showLegendKey val="0"/>
          <c:showVal val="0"/>
          <c:showCatName val="0"/>
          <c:showSerName val="0"/>
          <c:showPercent val="0"/>
          <c:showBubbleSize val="0"/>
        </c:dLbls>
        <c:marker val="1"/>
        <c:smooth val="0"/>
        <c:axId val="772343912"/>
        <c:axId val="775254704"/>
      </c:lineChart>
      <c:catAx>
        <c:axId val="772343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75254704"/>
        <c:crosses val="autoZero"/>
        <c:auto val="1"/>
        <c:lblAlgn val="ctr"/>
        <c:lblOffset val="100"/>
        <c:noMultiLvlLbl val="0"/>
      </c:catAx>
      <c:valAx>
        <c:axId val="77525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72343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bg1"/>
          </a:solidFill>
        </a:ln>
        <a:effectLst>
          <a:outerShdw dist="91440" dir="10800000" algn="r" rotWithShape="0">
            <a:schemeClr val="accent1"/>
          </a:outerShdw>
        </a:effectLst>
      </a:spPr>
      <a:bodyPr rot="0" spcFirstLastPara="0" vertOverflow="overflow" horzOverflow="overflow" vert="horz" wrap="square" lIns="182880" tIns="228600" rIns="182880" bIns="22860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9</Pages>
  <Words>424</Words>
  <Characters>2418</Characters>
  <Application>Microsoft Office Word</Application>
  <DocSecurity>0</DocSecurity>
  <Lines>20</Lines>
  <Paragraphs>5</Paragraphs>
  <ScaleCrop>false</ScaleCrop>
  <Company/>
  <LinksUpToDate>false</LinksUpToDate>
  <CharactersWithSpaces>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杨方</dc:creator>
  <cp:keywords/>
  <dc:description/>
  <cp:lastModifiedBy>丁凌</cp:lastModifiedBy>
  <cp:revision>361</cp:revision>
  <dcterms:created xsi:type="dcterms:W3CDTF">2016-01-27T03:11:00Z</dcterms:created>
  <dcterms:modified xsi:type="dcterms:W3CDTF">2016-04-29T06:30:00Z</dcterms:modified>
</cp:coreProperties>
</file>